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DD7C2E" w14:textId="65F4A869" w:rsidR="00D53CDB" w:rsidRPr="00D53CDB" w:rsidRDefault="00D53CDB" w:rsidP="00D53CDB">
      <w:pPr>
        <w:spacing w:before="465" w:after="165" w:line="240" w:lineRule="auto"/>
        <w:outlineLvl w:val="2"/>
        <w:rPr>
          <w:rFonts w:ascii="Arial" w:eastAsia="Times New Roman" w:hAnsi="Arial" w:cs="Arial"/>
          <w:b/>
          <w:bCs/>
          <w:color w:val="000000"/>
          <w:sz w:val="32"/>
          <w:szCs w:val="32"/>
          <w:lang w:eastAsia="ru-RU"/>
        </w:rPr>
      </w:pPr>
      <w:r w:rsidRPr="00D53CDB">
        <w:rPr>
          <w:rFonts w:ascii="Arial" w:eastAsia="Times New Roman" w:hAnsi="Arial" w:cs="Arial"/>
          <w:b/>
          <w:bCs/>
          <w:color w:val="000000"/>
          <w:sz w:val="32"/>
          <w:szCs w:val="32"/>
          <w:lang w:eastAsia="ru-RU"/>
        </w:rPr>
        <w:t>Подробные условия</w:t>
      </w:r>
      <w:r w:rsidR="00C66997">
        <w:rPr>
          <w:rFonts w:ascii="Arial" w:eastAsia="Times New Roman" w:hAnsi="Arial" w:cs="Arial"/>
          <w:b/>
          <w:bCs/>
          <w:color w:val="000000"/>
          <w:sz w:val="32"/>
          <w:szCs w:val="32"/>
          <w:lang w:eastAsia="ru-RU"/>
        </w:rPr>
        <w:t xml:space="preserve"> рекламной</w:t>
      </w:r>
      <w:r w:rsidRPr="00D53CDB">
        <w:rPr>
          <w:rFonts w:ascii="Arial" w:eastAsia="Times New Roman" w:hAnsi="Arial" w:cs="Arial"/>
          <w:b/>
          <w:bCs/>
          <w:color w:val="000000"/>
          <w:sz w:val="32"/>
          <w:szCs w:val="32"/>
          <w:lang w:eastAsia="ru-RU"/>
        </w:rPr>
        <w:t xml:space="preserve"> акции «День Рождения Издательства «Статут»»</w:t>
      </w:r>
    </w:p>
    <w:p w14:paraId="3FF1AB28" w14:textId="613F5FEB" w:rsidR="00D53CDB" w:rsidRPr="00D53CDB" w:rsidRDefault="00D53CDB" w:rsidP="00D53CDB">
      <w:pPr>
        <w:spacing w:after="0" w:line="240" w:lineRule="auto"/>
        <w:rPr>
          <w:rFonts w:ascii="Arial" w:eastAsia="Times New Roman" w:hAnsi="Arial" w:cs="Arial"/>
          <w:color w:val="333333"/>
          <w:sz w:val="29"/>
          <w:szCs w:val="29"/>
          <w:lang w:eastAsia="ru-RU"/>
        </w:rPr>
      </w:pPr>
      <w:r w:rsidRPr="00D53CDB">
        <w:rPr>
          <w:rFonts w:ascii="Arial" w:eastAsia="Times New Roman" w:hAnsi="Arial" w:cs="Arial"/>
          <w:color w:val="333333"/>
          <w:sz w:val="29"/>
          <w:szCs w:val="29"/>
          <w:lang w:eastAsia="ru-RU"/>
        </w:rPr>
        <w:t>Актуальная редакция от </w:t>
      </w:r>
      <w:r w:rsidR="00C46807" w:rsidRPr="00C46807">
        <w:rPr>
          <w:rFonts w:ascii="Arial" w:eastAsia="Times New Roman" w:hAnsi="Arial" w:cs="Arial"/>
          <w:color w:val="333333"/>
          <w:sz w:val="29"/>
          <w:szCs w:val="29"/>
          <w:lang w:eastAsia="ru-RU"/>
        </w:rPr>
        <w:t>19</w:t>
      </w:r>
      <w:r w:rsidRPr="00D53CDB">
        <w:rPr>
          <w:rFonts w:ascii="Arial" w:eastAsia="Times New Roman" w:hAnsi="Arial" w:cs="Arial"/>
          <w:color w:val="333333"/>
          <w:sz w:val="29"/>
          <w:szCs w:val="29"/>
          <w:lang w:eastAsia="ru-RU"/>
        </w:rPr>
        <w:t> </w:t>
      </w:r>
      <w:r w:rsidR="00C46807">
        <w:rPr>
          <w:rFonts w:ascii="Arial" w:eastAsia="Times New Roman" w:hAnsi="Arial" w:cs="Arial"/>
          <w:color w:val="333333"/>
          <w:sz w:val="29"/>
          <w:szCs w:val="29"/>
          <w:lang w:eastAsia="ru-RU"/>
        </w:rPr>
        <w:t>ноября</w:t>
      </w:r>
      <w:r w:rsidR="00E30928">
        <w:rPr>
          <w:rFonts w:ascii="Arial" w:eastAsia="Times New Roman" w:hAnsi="Arial" w:cs="Arial"/>
          <w:color w:val="333333"/>
          <w:sz w:val="29"/>
          <w:szCs w:val="29"/>
          <w:lang w:eastAsia="ru-RU"/>
        </w:rPr>
        <w:t xml:space="preserve"> 2</w:t>
      </w:r>
      <w:r w:rsidR="003E5F3F">
        <w:rPr>
          <w:rFonts w:ascii="Arial" w:eastAsia="Times New Roman" w:hAnsi="Arial" w:cs="Arial"/>
          <w:color w:val="333333"/>
          <w:sz w:val="29"/>
          <w:szCs w:val="29"/>
          <w:lang w:eastAsia="ru-RU"/>
        </w:rPr>
        <w:t>021</w:t>
      </w:r>
      <w:r w:rsidRPr="00D53CDB">
        <w:rPr>
          <w:rFonts w:ascii="Arial" w:eastAsia="Times New Roman" w:hAnsi="Arial" w:cs="Arial"/>
          <w:color w:val="333333"/>
          <w:sz w:val="29"/>
          <w:szCs w:val="29"/>
          <w:lang w:eastAsia="ru-RU"/>
        </w:rPr>
        <w:t xml:space="preserve"> года</w:t>
      </w:r>
    </w:p>
    <w:p w14:paraId="353FEB15" w14:textId="404824A8" w:rsidR="00D53CDB" w:rsidRPr="00D53CDB" w:rsidRDefault="00D53CDB" w:rsidP="00D53CDB">
      <w:pPr>
        <w:spacing w:before="202" w:after="0" w:line="240" w:lineRule="auto"/>
        <w:rPr>
          <w:rFonts w:ascii="Arial" w:eastAsia="Times New Roman" w:hAnsi="Arial" w:cs="Arial"/>
          <w:color w:val="333333"/>
          <w:sz w:val="29"/>
          <w:szCs w:val="29"/>
          <w:lang w:eastAsia="ru-RU"/>
        </w:rPr>
      </w:pPr>
      <w:r w:rsidRPr="00D53CDB">
        <w:rPr>
          <w:rFonts w:ascii="Arial" w:eastAsia="Times New Roman" w:hAnsi="Arial" w:cs="Arial"/>
          <w:color w:val="333333"/>
          <w:sz w:val="29"/>
          <w:szCs w:val="29"/>
          <w:lang w:eastAsia="ru-RU"/>
        </w:rPr>
        <w:t xml:space="preserve">Настоящие Правила и условия рекламной акции (далее — </w:t>
      </w:r>
      <w:r w:rsidR="0075625A">
        <w:rPr>
          <w:rFonts w:ascii="Arial" w:eastAsia="Times New Roman" w:hAnsi="Arial" w:cs="Arial"/>
          <w:color w:val="333333"/>
          <w:sz w:val="29"/>
          <w:szCs w:val="29"/>
          <w:lang w:eastAsia="ru-RU"/>
        </w:rPr>
        <w:t xml:space="preserve"> </w:t>
      </w:r>
      <w:r w:rsidRPr="00D53CDB">
        <w:rPr>
          <w:rFonts w:ascii="Arial" w:eastAsia="Times New Roman" w:hAnsi="Arial" w:cs="Arial"/>
          <w:color w:val="333333"/>
          <w:sz w:val="29"/>
          <w:szCs w:val="29"/>
          <w:lang w:eastAsia="ru-RU"/>
        </w:rPr>
        <w:t>Акция) составлены с учетом требований действующего законодательства Российской Федерации, в том числе Федерального закона от 13.03.2006 № 38-ФЗ «О рекламе».</w:t>
      </w:r>
    </w:p>
    <w:p w14:paraId="69B59D57" w14:textId="1F3E9E35" w:rsidR="00D53CDB" w:rsidRPr="00D53CDB" w:rsidRDefault="00D53CDB" w:rsidP="00D53CDB">
      <w:pPr>
        <w:spacing w:before="202" w:after="0" w:line="240" w:lineRule="auto"/>
        <w:rPr>
          <w:rFonts w:ascii="Arial" w:eastAsia="Times New Roman" w:hAnsi="Arial" w:cs="Arial"/>
          <w:color w:val="333333"/>
          <w:sz w:val="29"/>
          <w:szCs w:val="29"/>
          <w:lang w:eastAsia="ru-RU"/>
        </w:rPr>
      </w:pPr>
      <w:r w:rsidRPr="00D53CDB">
        <w:rPr>
          <w:rFonts w:ascii="Arial" w:eastAsia="Times New Roman" w:hAnsi="Arial" w:cs="Arial"/>
          <w:color w:val="333333"/>
          <w:sz w:val="29"/>
          <w:szCs w:val="29"/>
          <w:lang w:eastAsia="ru-RU"/>
        </w:rPr>
        <w:t>1. Организатором рекламной акции является ООО «</w:t>
      </w:r>
      <w:r>
        <w:rPr>
          <w:rFonts w:ascii="Arial" w:eastAsia="Times New Roman" w:hAnsi="Arial" w:cs="Arial"/>
          <w:color w:val="333333"/>
          <w:sz w:val="29"/>
          <w:szCs w:val="29"/>
          <w:lang w:eastAsia="ru-RU"/>
        </w:rPr>
        <w:t>Издательство «Статут»</w:t>
      </w:r>
      <w:r w:rsidRPr="00D53CDB">
        <w:rPr>
          <w:rFonts w:ascii="Arial" w:eastAsia="Times New Roman" w:hAnsi="Arial" w:cs="Arial"/>
          <w:color w:val="333333"/>
          <w:sz w:val="29"/>
          <w:szCs w:val="29"/>
          <w:lang w:eastAsia="ru-RU"/>
        </w:rPr>
        <w:t>», адрес (место нахождения): 119454, город Москва, улица Лобачевского, 92-2</w:t>
      </w:r>
    </w:p>
    <w:p w14:paraId="24741366" w14:textId="5C815C0F" w:rsidR="00D53CDB" w:rsidRPr="00D53CDB" w:rsidRDefault="00D53CDB" w:rsidP="00D53CDB">
      <w:pPr>
        <w:spacing w:before="202" w:after="0" w:line="240" w:lineRule="auto"/>
        <w:rPr>
          <w:rFonts w:ascii="Arial" w:eastAsia="Times New Roman" w:hAnsi="Arial" w:cs="Arial"/>
          <w:color w:val="333333"/>
          <w:sz w:val="29"/>
          <w:szCs w:val="29"/>
          <w:lang w:eastAsia="ru-RU"/>
        </w:rPr>
      </w:pPr>
      <w:r w:rsidRPr="00D53CDB">
        <w:rPr>
          <w:rFonts w:ascii="Arial" w:eastAsia="Times New Roman" w:hAnsi="Arial" w:cs="Arial"/>
          <w:color w:val="333333"/>
          <w:sz w:val="29"/>
          <w:szCs w:val="29"/>
          <w:lang w:eastAsia="ru-RU"/>
        </w:rPr>
        <w:t>2. Территория проведения Акции — Российская Федерация.</w:t>
      </w:r>
    </w:p>
    <w:p w14:paraId="1418E748" w14:textId="77777777" w:rsidR="00D53CDB" w:rsidRPr="00D53CDB" w:rsidRDefault="00D53CDB" w:rsidP="00D53CDB">
      <w:pPr>
        <w:spacing w:before="202" w:after="0" w:line="240" w:lineRule="auto"/>
        <w:rPr>
          <w:rFonts w:ascii="Arial" w:eastAsia="Times New Roman" w:hAnsi="Arial" w:cs="Arial"/>
          <w:color w:val="333333"/>
          <w:sz w:val="29"/>
          <w:szCs w:val="29"/>
          <w:lang w:eastAsia="ru-RU"/>
        </w:rPr>
      </w:pPr>
      <w:r w:rsidRPr="00D53CDB">
        <w:rPr>
          <w:rFonts w:ascii="Arial" w:eastAsia="Times New Roman" w:hAnsi="Arial" w:cs="Arial"/>
          <w:color w:val="333333"/>
          <w:sz w:val="29"/>
          <w:szCs w:val="29"/>
          <w:lang w:eastAsia="ru-RU"/>
        </w:rPr>
        <w:t>3. Акция не является лотереей, тотализатором или иной основанной на риске азартной игрой. Участие в акции бесплатное.</w:t>
      </w:r>
    </w:p>
    <w:p w14:paraId="1A6D639D" w14:textId="4E5B090A" w:rsidR="00D53CDB" w:rsidRPr="00D53CDB" w:rsidRDefault="00D53CDB" w:rsidP="00D53CDB">
      <w:pPr>
        <w:spacing w:before="202" w:after="0" w:line="240" w:lineRule="auto"/>
        <w:rPr>
          <w:rFonts w:ascii="Arial" w:eastAsia="Times New Roman" w:hAnsi="Arial" w:cs="Arial"/>
          <w:color w:val="333333"/>
          <w:sz w:val="29"/>
          <w:szCs w:val="29"/>
          <w:lang w:eastAsia="ru-RU"/>
        </w:rPr>
      </w:pPr>
      <w:r w:rsidRPr="00D53CDB">
        <w:rPr>
          <w:rFonts w:ascii="Arial" w:eastAsia="Times New Roman" w:hAnsi="Arial" w:cs="Arial"/>
          <w:color w:val="333333"/>
          <w:sz w:val="29"/>
          <w:szCs w:val="29"/>
          <w:lang w:eastAsia="ru-RU"/>
        </w:rPr>
        <w:t>4. Сроки проведения Акции: с </w:t>
      </w:r>
      <w:r w:rsidR="00C46807">
        <w:rPr>
          <w:rFonts w:ascii="Arial" w:eastAsia="Times New Roman" w:hAnsi="Arial" w:cs="Arial"/>
          <w:color w:val="333333"/>
          <w:sz w:val="29"/>
          <w:szCs w:val="29"/>
          <w:lang w:eastAsia="ru-RU"/>
        </w:rPr>
        <w:t>19</w:t>
      </w:r>
      <w:r w:rsidRPr="00D53CDB">
        <w:rPr>
          <w:rFonts w:ascii="Arial" w:eastAsia="Times New Roman" w:hAnsi="Arial" w:cs="Arial"/>
          <w:color w:val="333333"/>
          <w:sz w:val="29"/>
          <w:szCs w:val="29"/>
          <w:lang w:eastAsia="ru-RU"/>
        </w:rPr>
        <w:t> </w:t>
      </w:r>
      <w:r w:rsidR="00C46807">
        <w:rPr>
          <w:rFonts w:ascii="Arial" w:eastAsia="Times New Roman" w:hAnsi="Arial" w:cs="Arial"/>
          <w:color w:val="333333"/>
          <w:sz w:val="29"/>
          <w:szCs w:val="29"/>
          <w:lang w:eastAsia="ru-RU"/>
        </w:rPr>
        <w:t>ноября</w:t>
      </w:r>
      <w:r w:rsidRPr="00D53CDB">
        <w:rPr>
          <w:rFonts w:ascii="Arial" w:eastAsia="Times New Roman" w:hAnsi="Arial" w:cs="Arial"/>
          <w:color w:val="333333"/>
          <w:sz w:val="29"/>
          <w:szCs w:val="29"/>
          <w:lang w:eastAsia="ru-RU"/>
        </w:rPr>
        <w:t xml:space="preserve"> 20</w:t>
      </w:r>
      <w:r>
        <w:rPr>
          <w:rFonts w:ascii="Arial" w:eastAsia="Times New Roman" w:hAnsi="Arial" w:cs="Arial"/>
          <w:color w:val="333333"/>
          <w:sz w:val="29"/>
          <w:szCs w:val="29"/>
          <w:lang w:eastAsia="ru-RU"/>
        </w:rPr>
        <w:t>2</w:t>
      </w:r>
      <w:r w:rsidR="003E5F3F">
        <w:rPr>
          <w:rFonts w:ascii="Arial" w:eastAsia="Times New Roman" w:hAnsi="Arial" w:cs="Arial"/>
          <w:color w:val="333333"/>
          <w:sz w:val="29"/>
          <w:szCs w:val="29"/>
          <w:lang w:eastAsia="ru-RU"/>
        </w:rPr>
        <w:t>1</w:t>
      </w:r>
      <w:r w:rsidRPr="00D53CDB">
        <w:rPr>
          <w:rFonts w:ascii="Arial" w:eastAsia="Times New Roman" w:hAnsi="Arial" w:cs="Arial"/>
          <w:color w:val="333333"/>
          <w:sz w:val="29"/>
          <w:szCs w:val="29"/>
          <w:lang w:eastAsia="ru-RU"/>
        </w:rPr>
        <w:t> г. по </w:t>
      </w:r>
      <w:r w:rsidR="00C46807">
        <w:rPr>
          <w:rFonts w:ascii="Arial" w:eastAsia="Times New Roman" w:hAnsi="Arial" w:cs="Arial"/>
          <w:color w:val="333333"/>
          <w:sz w:val="29"/>
          <w:szCs w:val="29"/>
          <w:lang w:eastAsia="ru-RU"/>
        </w:rPr>
        <w:t>15</w:t>
      </w:r>
      <w:r w:rsidRPr="00D53CDB">
        <w:rPr>
          <w:rFonts w:ascii="Arial" w:eastAsia="Times New Roman" w:hAnsi="Arial" w:cs="Arial"/>
          <w:color w:val="333333"/>
          <w:sz w:val="29"/>
          <w:szCs w:val="29"/>
          <w:lang w:eastAsia="ru-RU"/>
        </w:rPr>
        <w:t> </w:t>
      </w:r>
      <w:r w:rsidR="00C46807">
        <w:rPr>
          <w:rFonts w:ascii="Arial" w:eastAsia="Times New Roman" w:hAnsi="Arial" w:cs="Arial"/>
          <w:color w:val="333333"/>
          <w:sz w:val="29"/>
          <w:szCs w:val="29"/>
          <w:lang w:eastAsia="ru-RU"/>
        </w:rPr>
        <w:t>декабря</w:t>
      </w:r>
      <w:r w:rsidRPr="00D53CDB">
        <w:rPr>
          <w:rFonts w:ascii="Arial" w:eastAsia="Times New Roman" w:hAnsi="Arial" w:cs="Arial"/>
          <w:color w:val="333333"/>
          <w:sz w:val="29"/>
          <w:szCs w:val="29"/>
          <w:lang w:eastAsia="ru-RU"/>
        </w:rPr>
        <w:t xml:space="preserve"> 20</w:t>
      </w:r>
      <w:r>
        <w:rPr>
          <w:rFonts w:ascii="Arial" w:eastAsia="Times New Roman" w:hAnsi="Arial" w:cs="Arial"/>
          <w:color w:val="333333"/>
          <w:sz w:val="29"/>
          <w:szCs w:val="29"/>
          <w:lang w:eastAsia="ru-RU"/>
        </w:rPr>
        <w:t>2</w:t>
      </w:r>
      <w:r w:rsidR="003E5F3F">
        <w:rPr>
          <w:rFonts w:ascii="Arial" w:eastAsia="Times New Roman" w:hAnsi="Arial" w:cs="Arial"/>
          <w:color w:val="333333"/>
          <w:sz w:val="29"/>
          <w:szCs w:val="29"/>
          <w:lang w:eastAsia="ru-RU"/>
        </w:rPr>
        <w:t>1</w:t>
      </w:r>
      <w:r w:rsidRPr="00D53CDB">
        <w:rPr>
          <w:rFonts w:ascii="Arial" w:eastAsia="Times New Roman" w:hAnsi="Arial" w:cs="Arial"/>
          <w:color w:val="333333"/>
          <w:sz w:val="29"/>
          <w:szCs w:val="29"/>
          <w:lang w:eastAsia="ru-RU"/>
        </w:rPr>
        <w:t> г. обе даты включительно. Сроки могут быть сокращены или продлены по решению Организатора без предварительного уведомления.</w:t>
      </w:r>
    </w:p>
    <w:p w14:paraId="7193492F" w14:textId="25D3E7F7" w:rsidR="00D53CDB" w:rsidRPr="00D53CDB" w:rsidRDefault="00D53CDB" w:rsidP="00D53CDB">
      <w:pPr>
        <w:spacing w:before="202" w:after="0" w:line="240" w:lineRule="auto"/>
        <w:rPr>
          <w:rFonts w:ascii="Arial" w:eastAsia="Times New Roman" w:hAnsi="Arial" w:cs="Arial"/>
          <w:color w:val="333333"/>
          <w:sz w:val="29"/>
          <w:szCs w:val="29"/>
          <w:lang w:eastAsia="ru-RU"/>
        </w:rPr>
      </w:pPr>
      <w:r w:rsidRPr="00D53CDB">
        <w:rPr>
          <w:rFonts w:ascii="Arial" w:eastAsia="Times New Roman" w:hAnsi="Arial" w:cs="Arial"/>
          <w:color w:val="333333"/>
          <w:sz w:val="29"/>
          <w:szCs w:val="29"/>
          <w:lang w:eastAsia="ru-RU"/>
        </w:rPr>
        <w:t xml:space="preserve">6. Площадка для проведения Акции — </w:t>
      </w:r>
      <w:hyperlink r:id="rId4" w:history="1">
        <w:r w:rsidRPr="00D53CDB">
          <w:rPr>
            <w:rFonts w:ascii="Arial" w:eastAsia="Times New Roman" w:hAnsi="Arial" w:cs="Arial"/>
            <w:color w:val="333333"/>
            <w:sz w:val="29"/>
            <w:szCs w:val="29"/>
            <w:lang w:eastAsia="ru-RU"/>
          </w:rPr>
          <w:t>https://estatut.ru/</w:t>
        </w:r>
      </w:hyperlink>
      <w:r w:rsidRPr="00D53CDB">
        <w:rPr>
          <w:rFonts w:ascii="Arial" w:eastAsia="Times New Roman" w:hAnsi="Arial" w:cs="Arial"/>
          <w:color w:val="333333"/>
          <w:sz w:val="29"/>
          <w:szCs w:val="29"/>
          <w:lang w:eastAsia="ru-RU"/>
        </w:rPr>
        <w:t xml:space="preserve"> (далее — Площадка).</w:t>
      </w:r>
    </w:p>
    <w:p w14:paraId="3A6B9765" w14:textId="5DF9E41F" w:rsidR="00D53CDB" w:rsidRPr="00D53CDB" w:rsidRDefault="00D53CDB" w:rsidP="00D53CDB">
      <w:pPr>
        <w:spacing w:before="202" w:after="0" w:line="240" w:lineRule="auto"/>
        <w:rPr>
          <w:rFonts w:ascii="Arial" w:eastAsia="Times New Roman" w:hAnsi="Arial" w:cs="Arial"/>
          <w:color w:val="333333"/>
          <w:sz w:val="29"/>
          <w:szCs w:val="29"/>
          <w:lang w:eastAsia="ru-RU"/>
        </w:rPr>
      </w:pPr>
      <w:r w:rsidRPr="00D53CDB">
        <w:rPr>
          <w:rFonts w:ascii="Arial" w:eastAsia="Times New Roman" w:hAnsi="Arial" w:cs="Arial"/>
          <w:color w:val="333333"/>
          <w:sz w:val="29"/>
          <w:szCs w:val="29"/>
          <w:lang w:eastAsia="ru-RU"/>
        </w:rPr>
        <w:t xml:space="preserve">7. В Акции участвуют </w:t>
      </w:r>
      <w:r w:rsidR="00D30A6F">
        <w:rPr>
          <w:rFonts w:ascii="Arial" w:eastAsia="Times New Roman" w:hAnsi="Arial" w:cs="Arial"/>
          <w:color w:val="333333"/>
          <w:sz w:val="29"/>
          <w:szCs w:val="29"/>
          <w:lang w:eastAsia="ru-RU"/>
        </w:rPr>
        <w:t>только</w:t>
      </w:r>
      <w:r w:rsidRPr="00D53CDB">
        <w:rPr>
          <w:rFonts w:ascii="Arial" w:eastAsia="Times New Roman" w:hAnsi="Arial" w:cs="Arial"/>
          <w:color w:val="333333"/>
          <w:sz w:val="29"/>
          <w:szCs w:val="29"/>
          <w:lang w:eastAsia="ru-RU"/>
        </w:rPr>
        <w:t xml:space="preserve"> Покупатели, которые оформили заказ на приобретение товаров в Интернет-магазине «</w:t>
      </w:r>
      <w:r>
        <w:rPr>
          <w:rFonts w:ascii="Arial" w:eastAsia="Times New Roman" w:hAnsi="Arial" w:cs="Arial"/>
          <w:color w:val="333333"/>
          <w:sz w:val="29"/>
          <w:szCs w:val="29"/>
          <w:lang w:eastAsia="ru-RU"/>
        </w:rPr>
        <w:t>Издательство Статут</w:t>
      </w:r>
      <w:r w:rsidRPr="00D53CDB">
        <w:rPr>
          <w:rFonts w:ascii="Arial" w:eastAsia="Times New Roman" w:hAnsi="Arial" w:cs="Arial"/>
          <w:color w:val="333333"/>
          <w:sz w:val="29"/>
          <w:szCs w:val="29"/>
          <w:lang w:eastAsia="ru-RU"/>
        </w:rPr>
        <w:t xml:space="preserve">» в период </w:t>
      </w:r>
      <w:r w:rsidR="003E5F3F" w:rsidRPr="00D53CDB">
        <w:rPr>
          <w:rFonts w:ascii="Arial" w:eastAsia="Times New Roman" w:hAnsi="Arial" w:cs="Arial"/>
          <w:color w:val="333333"/>
          <w:sz w:val="29"/>
          <w:szCs w:val="29"/>
          <w:lang w:eastAsia="ru-RU"/>
        </w:rPr>
        <w:t>с </w:t>
      </w:r>
      <w:r w:rsidR="003E5F3F">
        <w:rPr>
          <w:rFonts w:ascii="Arial" w:eastAsia="Times New Roman" w:hAnsi="Arial" w:cs="Arial"/>
          <w:color w:val="333333"/>
          <w:sz w:val="29"/>
          <w:szCs w:val="29"/>
          <w:lang w:eastAsia="ru-RU"/>
        </w:rPr>
        <w:t>1</w:t>
      </w:r>
      <w:r w:rsidR="00F82210">
        <w:rPr>
          <w:rFonts w:ascii="Arial" w:eastAsia="Times New Roman" w:hAnsi="Arial" w:cs="Arial"/>
          <w:color w:val="333333"/>
          <w:sz w:val="29"/>
          <w:szCs w:val="29"/>
          <w:lang w:eastAsia="ru-RU"/>
        </w:rPr>
        <w:t>9</w:t>
      </w:r>
      <w:r w:rsidR="003E5F3F" w:rsidRPr="00D53CDB">
        <w:rPr>
          <w:rFonts w:ascii="Arial" w:eastAsia="Times New Roman" w:hAnsi="Arial" w:cs="Arial"/>
          <w:color w:val="333333"/>
          <w:sz w:val="29"/>
          <w:szCs w:val="29"/>
          <w:lang w:eastAsia="ru-RU"/>
        </w:rPr>
        <w:t> </w:t>
      </w:r>
      <w:r w:rsidR="00F82210">
        <w:rPr>
          <w:rFonts w:ascii="Arial" w:eastAsia="Times New Roman" w:hAnsi="Arial" w:cs="Arial"/>
          <w:color w:val="333333"/>
          <w:sz w:val="29"/>
          <w:szCs w:val="29"/>
          <w:lang w:eastAsia="ru-RU"/>
        </w:rPr>
        <w:t>ноября</w:t>
      </w:r>
      <w:r w:rsidR="00F82210" w:rsidRPr="00D53CDB">
        <w:rPr>
          <w:rFonts w:ascii="Arial" w:eastAsia="Times New Roman" w:hAnsi="Arial" w:cs="Arial"/>
          <w:color w:val="333333"/>
          <w:sz w:val="29"/>
          <w:szCs w:val="29"/>
          <w:lang w:eastAsia="ru-RU"/>
        </w:rPr>
        <w:t xml:space="preserve"> </w:t>
      </w:r>
      <w:r w:rsidR="003E5F3F" w:rsidRPr="00D53CDB">
        <w:rPr>
          <w:rFonts w:ascii="Arial" w:eastAsia="Times New Roman" w:hAnsi="Arial" w:cs="Arial"/>
          <w:color w:val="333333"/>
          <w:sz w:val="29"/>
          <w:szCs w:val="29"/>
          <w:lang w:eastAsia="ru-RU"/>
        </w:rPr>
        <w:t>20</w:t>
      </w:r>
      <w:r w:rsidR="003E5F3F">
        <w:rPr>
          <w:rFonts w:ascii="Arial" w:eastAsia="Times New Roman" w:hAnsi="Arial" w:cs="Arial"/>
          <w:color w:val="333333"/>
          <w:sz w:val="29"/>
          <w:szCs w:val="29"/>
          <w:lang w:eastAsia="ru-RU"/>
        </w:rPr>
        <w:t>21</w:t>
      </w:r>
      <w:r w:rsidR="003E5F3F" w:rsidRPr="00D53CDB">
        <w:rPr>
          <w:rFonts w:ascii="Arial" w:eastAsia="Times New Roman" w:hAnsi="Arial" w:cs="Arial"/>
          <w:color w:val="333333"/>
          <w:sz w:val="29"/>
          <w:szCs w:val="29"/>
          <w:lang w:eastAsia="ru-RU"/>
        </w:rPr>
        <w:t> г. по </w:t>
      </w:r>
      <w:r w:rsidR="00F82210">
        <w:rPr>
          <w:rFonts w:ascii="Arial" w:eastAsia="Times New Roman" w:hAnsi="Arial" w:cs="Arial"/>
          <w:color w:val="333333"/>
          <w:sz w:val="29"/>
          <w:szCs w:val="29"/>
          <w:lang w:eastAsia="ru-RU"/>
        </w:rPr>
        <w:t>15</w:t>
      </w:r>
      <w:r w:rsidR="003E5F3F" w:rsidRPr="00D53CDB">
        <w:rPr>
          <w:rFonts w:ascii="Arial" w:eastAsia="Times New Roman" w:hAnsi="Arial" w:cs="Arial"/>
          <w:color w:val="333333"/>
          <w:sz w:val="29"/>
          <w:szCs w:val="29"/>
          <w:lang w:eastAsia="ru-RU"/>
        </w:rPr>
        <w:t> </w:t>
      </w:r>
      <w:r w:rsidR="00F82210">
        <w:rPr>
          <w:rFonts w:ascii="Arial" w:eastAsia="Times New Roman" w:hAnsi="Arial" w:cs="Arial"/>
          <w:color w:val="333333"/>
          <w:sz w:val="29"/>
          <w:szCs w:val="29"/>
          <w:lang w:eastAsia="ru-RU"/>
        </w:rPr>
        <w:t>декабря</w:t>
      </w:r>
      <w:r w:rsidR="00F82210" w:rsidRPr="00D53CDB">
        <w:rPr>
          <w:rFonts w:ascii="Arial" w:eastAsia="Times New Roman" w:hAnsi="Arial" w:cs="Arial"/>
          <w:color w:val="333333"/>
          <w:sz w:val="29"/>
          <w:szCs w:val="29"/>
          <w:lang w:eastAsia="ru-RU"/>
        </w:rPr>
        <w:t xml:space="preserve"> </w:t>
      </w:r>
      <w:r w:rsidR="003E5F3F" w:rsidRPr="00D53CDB">
        <w:rPr>
          <w:rFonts w:ascii="Arial" w:eastAsia="Times New Roman" w:hAnsi="Arial" w:cs="Arial"/>
          <w:color w:val="333333"/>
          <w:sz w:val="29"/>
          <w:szCs w:val="29"/>
          <w:lang w:eastAsia="ru-RU"/>
        </w:rPr>
        <w:t>20</w:t>
      </w:r>
      <w:r w:rsidR="003E5F3F">
        <w:rPr>
          <w:rFonts w:ascii="Arial" w:eastAsia="Times New Roman" w:hAnsi="Arial" w:cs="Arial"/>
          <w:color w:val="333333"/>
          <w:sz w:val="29"/>
          <w:szCs w:val="29"/>
          <w:lang w:eastAsia="ru-RU"/>
        </w:rPr>
        <w:t>21</w:t>
      </w:r>
      <w:r w:rsidR="003E5F3F" w:rsidRPr="00D53CDB">
        <w:rPr>
          <w:rFonts w:ascii="Arial" w:eastAsia="Times New Roman" w:hAnsi="Arial" w:cs="Arial"/>
          <w:color w:val="333333"/>
          <w:sz w:val="29"/>
          <w:szCs w:val="29"/>
          <w:lang w:eastAsia="ru-RU"/>
        </w:rPr>
        <w:t> </w:t>
      </w:r>
      <w:r w:rsidRPr="00D53CDB">
        <w:rPr>
          <w:rFonts w:ascii="Arial" w:eastAsia="Times New Roman" w:hAnsi="Arial" w:cs="Arial"/>
          <w:color w:val="333333"/>
          <w:sz w:val="29"/>
          <w:szCs w:val="29"/>
          <w:lang w:eastAsia="ru-RU"/>
        </w:rPr>
        <w:t>г. обе даты включительно. Участвуют только заказы, содержащие бумажные книги.</w:t>
      </w:r>
    </w:p>
    <w:p w14:paraId="4C9BD954" w14:textId="77777777" w:rsidR="00D53CDB" w:rsidRPr="00D53CDB" w:rsidRDefault="00D53CDB" w:rsidP="00D53CDB">
      <w:pPr>
        <w:spacing w:before="202" w:after="0" w:line="240" w:lineRule="auto"/>
        <w:rPr>
          <w:rFonts w:ascii="Arial" w:eastAsia="Times New Roman" w:hAnsi="Arial" w:cs="Arial"/>
          <w:color w:val="333333"/>
          <w:sz w:val="29"/>
          <w:szCs w:val="29"/>
          <w:lang w:eastAsia="ru-RU"/>
        </w:rPr>
      </w:pPr>
      <w:r w:rsidRPr="00D53CDB">
        <w:rPr>
          <w:rFonts w:ascii="Arial" w:eastAsia="Times New Roman" w:hAnsi="Arial" w:cs="Arial"/>
          <w:color w:val="333333"/>
          <w:sz w:val="29"/>
          <w:szCs w:val="29"/>
          <w:lang w:eastAsia="ru-RU"/>
        </w:rPr>
        <w:t>8. Заказ не принимает участия в Акции, если он оформлен на юридическое лицо.</w:t>
      </w:r>
    </w:p>
    <w:p w14:paraId="234DC339" w14:textId="55544A9F" w:rsidR="00C3087B" w:rsidRPr="00042211" w:rsidRDefault="00D53CDB" w:rsidP="00C3087B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333333"/>
          <w:sz w:val="29"/>
          <w:szCs w:val="29"/>
          <w:lang w:eastAsia="ru-RU"/>
        </w:rPr>
      </w:pPr>
      <w:r w:rsidRPr="00D53CDB">
        <w:rPr>
          <w:rFonts w:ascii="Arial" w:eastAsia="Times New Roman" w:hAnsi="Arial" w:cs="Arial"/>
          <w:color w:val="333333"/>
          <w:sz w:val="29"/>
          <w:szCs w:val="29"/>
          <w:lang w:eastAsia="ru-RU"/>
        </w:rPr>
        <w:t xml:space="preserve">9. В рамках акции разыгрываются и предоставляются следующие </w:t>
      </w:r>
      <w:r w:rsidR="003C49B8">
        <w:rPr>
          <w:rFonts w:ascii="Arial" w:eastAsia="Times New Roman" w:hAnsi="Arial" w:cs="Arial"/>
          <w:color w:val="333333"/>
          <w:sz w:val="29"/>
          <w:szCs w:val="29"/>
          <w:lang w:eastAsia="ru-RU"/>
        </w:rPr>
        <w:t xml:space="preserve">Рекламные </w:t>
      </w:r>
      <w:r w:rsidRPr="00D53CDB">
        <w:rPr>
          <w:rFonts w:ascii="Arial" w:eastAsia="Times New Roman" w:hAnsi="Arial" w:cs="Arial"/>
          <w:color w:val="333333"/>
          <w:sz w:val="29"/>
          <w:szCs w:val="29"/>
          <w:lang w:eastAsia="ru-RU"/>
        </w:rPr>
        <w:t>Подарки:</w:t>
      </w:r>
      <w:r w:rsidR="00C3087B">
        <w:rPr>
          <w:rFonts w:ascii="Arial" w:eastAsia="Times New Roman" w:hAnsi="Arial" w:cs="Arial"/>
          <w:color w:val="333333"/>
          <w:sz w:val="29"/>
          <w:szCs w:val="29"/>
          <w:lang w:eastAsia="ru-RU"/>
        </w:rPr>
        <w:br/>
      </w:r>
      <w:r w:rsidR="00C3087B">
        <w:rPr>
          <w:rFonts w:ascii="Helvetica Neue" w:hAnsi="Helvetica Neue" w:cs="Helvetica Neue"/>
          <w:sz w:val="26"/>
          <w:szCs w:val="26"/>
        </w:rPr>
        <w:t>-</w:t>
      </w:r>
      <w:r w:rsidR="00C3087B" w:rsidRPr="00042211">
        <w:rPr>
          <w:rFonts w:ascii="Arial" w:eastAsia="Times New Roman" w:hAnsi="Arial" w:cs="Arial"/>
          <w:color w:val="333333"/>
          <w:sz w:val="29"/>
          <w:szCs w:val="29"/>
          <w:lang w:eastAsia="ru-RU"/>
        </w:rPr>
        <w:t>Сертификат номиналом 30000</w:t>
      </w:r>
      <w:r w:rsidR="00C3087B" w:rsidRPr="00042211">
        <w:rPr>
          <w:rFonts w:ascii="Cambria Math" w:eastAsia="Times New Roman" w:hAnsi="Cambria Math" w:cs="Cambria Math"/>
          <w:color w:val="333333"/>
          <w:sz w:val="29"/>
          <w:szCs w:val="29"/>
          <w:lang w:eastAsia="ru-RU"/>
        </w:rPr>
        <w:t>₽</w:t>
      </w:r>
      <w:r w:rsidR="00C3087B" w:rsidRPr="00042211">
        <w:rPr>
          <w:rFonts w:ascii="Arial" w:eastAsia="Times New Roman" w:hAnsi="Arial" w:cs="Arial"/>
          <w:color w:val="333333"/>
          <w:sz w:val="29"/>
          <w:szCs w:val="29"/>
          <w:lang w:eastAsia="ru-RU"/>
        </w:rPr>
        <w:t xml:space="preserve"> на книги Издательства «СТАТУТ»</w:t>
      </w:r>
    </w:p>
    <w:p w14:paraId="7947207E" w14:textId="471A3B40" w:rsidR="00C3087B" w:rsidRPr="00042211" w:rsidRDefault="00C3087B" w:rsidP="00C3087B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333333"/>
          <w:sz w:val="29"/>
          <w:szCs w:val="29"/>
          <w:lang w:eastAsia="ru-RU"/>
        </w:rPr>
      </w:pPr>
      <w:r w:rsidRPr="00042211">
        <w:rPr>
          <w:rFonts w:ascii="Arial" w:eastAsia="Times New Roman" w:hAnsi="Arial" w:cs="Arial"/>
          <w:color w:val="333333"/>
          <w:sz w:val="29"/>
          <w:szCs w:val="29"/>
          <w:lang w:eastAsia="ru-RU"/>
        </w:rPr>
        <w:t>-Сертификат номиналом 30000</w:t>
      </w:r>
      <w:r w:rsidRPr="00042211">
        <w:rPr>
          <w:rFonts w:ascii="Cambria Math" w:eastAsia="Times New Roman" w:hAnsi="Cambria Math" w:cs="Cambria Math"/>
          <w:color w:val="333333"/>
          <w:sz w:val="29"/>
          <w:szCs w:val="29"/>
          <w:lang w:eastAsia="ru-RU"/>
        </w:rPr>
        <w:t>₽</w:t>
      </w:r>
      <w:r w:rsidRPr="00042211">
        <w:rPr>
          <w:rFonts w:ascii="Arial" w:eastAsia="Times New Roman" w:hAnsi="Arial" w:cs="Arial"/>
          <w:color w:val="333333"/>
          <w:sz w:val="29"/>
          <w:szCs w:val="29"/>
          <w:lang w:eastAsia="ru-RU"/>
        </w:rPr>
        <w:t xml:space="preserve"> от Юридического </w:t>
      </w:r>
      <w:r w:rsidR="003128F0" w:rsidRPr="00042211">
        <w:rPr>
          <w:rFonts w:ascii="Arial" w:eastAsia="Times New Roman" w:hAnsi="Arial" w:cs="Arial"/>
          <w:color w:val="333333"/>
          <w:sz w:val="29"/>
          <w:szCs w:val="29"/>
          <w:lang w:eastAsia="ru-RU"/>
        </w:rPr>
        <w:t>института</w:t>
      </w:r>
      <w:r w:rsidRPr="00042211">
        <w:rPr>
          <w:rFonts w:ascii="Arial" w:eastAsia="Times New Roman" w:hAnsi="Arial" w:cs="Arial"/>
          <w:color w:val="333333"/>
          <w:sz w:val="29"/>
          <w:szCs w:val="29"/>
          <w:lang w:eastAsia="ru-RU"/>
        </w:rPr>
        <w:t xml:space="preserve"> «М-Логос»</w:t>
      </w:r>
    </w:p>
    <w:p w14:paraId="38B68A38" w14:textId="6D1739D0" w:rsidR="00C3087B" w:rsidRPr="00042211" w:rsidRDefault="00C3087B" w:rsidP="00C3087B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333333"/>
          <w:sz w:val="29"/>
          <w:szCs w:val="29"/>
          <w:lang w:eastAsia="ru-RU"/>
        </w:rPr>
      </w:pPr>
      <w:r w:rsidRPr="00042211">
        <w:rPr>
          <w:rFonts w:ascii="Arial" w:eastAsia="Times New Roman" w:hAnsi="Arial" w:cs="Arial"/>
          <w:color w:val="333333"/>
          <w:sz w:val="29"/>
          <w:szCs w:val="29"/>
          <w:lang w:eastAsia="ru-RU"/>
        </w:rPr>
        <w:t>-Сертификат номиналом 30000</w:t>
      </w:r>
      <w:r w:rsidRPr="00042211">
        <w:rPr>
          <w:rFonts w:ascii="Cambria Math" w:eastAsia="Times New Roman" w:hAnsi="Cambria Math" w:cs="Cambria Math"/>
          <w:color w:val="333333"/>
          <w:sz w:val="29"/>
          <w:szCs w:val="29"/>
          <w:lang w:eastAsia="ru-RU"/>
        </w:rPr>
        <w:t>₽</w:t>
      </w:r>
      <w:r w:rsidRPr="00042211">
        <w:rPr>
          <w:rFonts w:ascii="Arial" w:eastAsia="Times New Roman" w:hAnsi="Arial" w:cs="Arial"/>
          <w:color w:val="333333"/>
          <w:sz w:val="29"/>
          <w:szCs w:val="29"/>
          <w:lang w:eastAsia="ru-RU"/>
        </w:rPr>
        <w:t xml:space="preserve"> от Школы права «СТАТУТ»</w:t>
      </w:r>
    </w:p>
    <w:p w14:paraId="4DE15757" w14:textId="01923153" w:rsidR="00C3087B" w:rsidRPr="00042211" w:rsidRDefault="00C3087B" w:rsidP="00C3087B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333333"/>
          <w:sz w:val="29"/>
          <w:szCs w:val="29"/>
          <w:lang w:eastAsia="ru-RU"/>
        </w:rPr>
      </w:pPr>
      <w:r w:rsidRPr="00042211">
        <w:rPr>
          <w:rFonts w:ascii="Arial" w:eastAsia="Times New Roman" w:hAnsi="Arial" w:cs="Arial"/>
          <w:color w:val="333333"/>
          <w:sz w:val="29"/>
          <w:szCs w:val="29"/>
          <w:lang w:eastAsia="ru-RU"/>
        </w:rPr>
        <w:t>-Комплект книг Классика российской цивилистики (17 книг)</w:t>
      </w:r>
    </w:p>
    <w:p w14:paraId="58E08C01" w14:textId="3CFD7D3A" w:rsidR="00C3087B" w:rsidRPr="00042211" w:rsidRDefault="00C3087B" w:rsidP="00C3087B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333333"/>
          <w:sz w:val="29"/>
          <w:szCs w:val="29"/>
          <w:lang w:eastAsia="ru-RU"/>
        </w:rPr>
      </w:pPr>
      <w:r w:rsidRPr="00042211">
        <w:rPr>
          <w:rFonts w:ascii="Arial" w:eastAsia="Times New Roman" w:hAnsi="Arial" w:cs="Arial"/>
          <w:color w:val="333333"/>
          <w:sz w:val="29"/>
          <w:szCs w:val="29"/>
          <w:lang w:eastAsia="ru-RU"/>
        </w:rPr>
        <w:t>-Комплект книг Собрание сочинений. С.С. Алексеева в 11 томах</w:t>
      </w:r>
    </w:p>
    <w:p w14:paraId="3967F5AE" w14:textId="5FAB95C0" w:rsidR="00C3087B" w:rsidRPr="00042211" w:rsidRDefault="00C3087B" w:rsidP="00C3087B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333333"/>
          <w:sz w:val="29"/>
          <w:szCs w:val="29"/>
          <w:lang w:eastAsia="ru-RU"/>
        </w:rPr>
      </w:pPr>
      <w:r w:rsidRPr="00042211">
        <w:rPr>
          <w:rFonts w:ascii="Arial" w:eastAsia="Times New Roman" w:hAnsi="Arial" w:cs="Arial"/>
          <w:color w:val="333333"/>
          <w:sz w:val="29"/>
          <w:szCs w:val="29"/>
          <w:lang w:eastAsia="ru-RU"/>
        </w:rPr>
        <w:t xml:space="preserve">-Комплект серии #Глосса (5 томов). Отв. ред. </w:t>
      </w:r>
      <w:proofErr w:type="spellStart"/>
      <w:r w:rsidRPr="00042211">
        <w:rPr>
          <w:rFonts w:ascii="Arial" w:eastAsia="Times New Roman" w:hAnsi="Arial" w:cs="Arial"/>
          <w:color w:val="333333"/>
          <w:sz w:val="29"/>
          <w:szCs w:val="29"/>
          <w:lang w:eastAsia="ru-RU"/>
        </w:rPr>
        <w:t>Карапетов</w:t>
      </w:r>
      <w:proofErr w:type="spellEnd"/>
      <w:r w:rsidRPr="00042211">
        <w:rPr>
          <w:rFonts w:ascii="Arial" w:eastAsia="Times New Roman" w:hAnsi="Arial" w:cs="Arial"/>
          <w:color w:val="333333"/>
          <w:sz w:val="29"/>
          <w:szCs w:val="29"/>
          <w:lang w:eastAsia="ru-RU"/>
        </w:rPr>
        <w:t xml:space="preserve"> А.Г.</w:t>
      </w:r>
    </w:p>
    <w:p w14:paraId="6448DC97" w14:textId="2BA61CA7" w:rsidR="00C3087B" w:rsidRPr="00042211" w:rsidRDefault="00C3087B" w:rsidP="00C3087B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333333"/>
          <w:sz w:val="29"/>
          <w:szCs w:val="29"/>
          <w:lang w:eastAsia="ru-RU"/>
        </w:rPr>
      </w:pPr>
      <w:r w:rsidRPr="00042211">
        <w:rPr>
          <w:rFonts w:ascii="Arial" w:eastAsia="Times New Roman" w:hAnsi="Arial" w:cs="Arial"/>
          <w:color w:val="333333"/>
          <w:sz w:val="29"/>
          <w:szCs w:val="29"/>
          <w:lang w:eastAsia="ru-RU"/>
        </w:rPr>
        <w:t>-Гражданское право. Комплект, том 1-4. Отв. ред. Суханов Е.А.</w:t>
      </w:r>
    </w:p>
    <w:p w14:paraId="5A437887" w14:textId="1A67336A" w:rsidR="00C3087B" w:rsidRPr="00042211" w:rsidRDefault="00C3087B" w:rsidP="00C3087B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333333"/>
          <w:sz w:val="29"/>
          <w:szCs w:val="29"/>
          <w:lang w:eastAsia="ru-RU"/>
        </w:rPr>
      </w:pPr>
      <w:r w:rsidRPr="00042211">
        <w:rPr>
          <w:rFonts w:ascii="Arial" w:eastAsia="Times New Roman" w:hAnsi="Arial" w:cs="Arial"/>
          <w:color w:val="333333"/>
          <w:sz w:val="29"/>
          <w:szCs w:val="29"/>
          <w:lang w:eastAsia="ru-RU"/>
        </w:rPr>
        <w:lastRenderedPageBreak/>
        <w:t xml:space="preserve">-Навыки современного юриста: SOFT SKILLS. Сорокина А., </w:t>
      </w:r>
      <w:proofErr w:type="spellStart"/>
      <w:r w:rsidRPr="00042211">
        <w:rPr>
          <w:rFonts w:ascii="Arial" w:eastAsia="Times New Roman" w:hAnsi="Arial" w:cs="Arial"/>
          <w:color w:val="333333"/>
          <w:sz w:val="29"/>
          <w:szCs w:val="29"/>
          <w:lang w:eastAsia="ru-RU"/>
        </w:rPr>
        <w:t>Гриц</w:t>
      </w:r>
      <w:proofErr w:type="spellEnd"/>
      <w:r w:rsidRPr="00042211">
        <w:rPr>
          <w:rFonts w:ascii="Arial" w:eastAsia="Times New Roman" w:hAnsi="Arial" w:cs="Arial"/>
          <w:color w:val="333333"/>
          <w:sz w:val="29"/>
          <w:szCs w:val="29"/>
          <w:lang w:eastAsia="ru-RU"/>
        </w:rPr>
        <w:t xml:space="preserve"> Д.</w:t>
      </w:r>
    </w:p>
    <w:p w14:paraId="6973AD8E" w14:textId="2DB94DC2" w:rsidR="00C3087B" w:rsidRPr="00042211" w:rsidRDefault="00C3087B" w:rsidP="00C3087B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333333"/>
          <w:sz w:val="29"/>
          <w:szCs w:val="29"/>
          <w:lang w:eastAsia="ru-RU"/>
        </w:rPr>
      </w:pPr>
      <w:r w:rsidRPr="00042211">
        <w:rPr>
          <w:rFonts w:ascii="Arial" w:eastAsia="Times New Roman" w:hAnsi="Arial" w:cs="Arial"/>
          <w:color w:val="333333"/>
          <w:sz w:val="29"/>
          <w:szCs w:val="29"/>
          <w:lang w:eastAsia="ru-RU"/>
        </w:rPr>
        <w:t>-Сделки купли-продажи акций и долей. Глухов Е.В.</w:t>
      </w:r>
    </w:p>
    <w:p w14:paraId="15D60A9D" w14:textId="74B1EBB9" w:rsidR="00C3087B" w:rsidRPr="00042211" w:rsidRDefault="00C3087B" w:rsidP="00C3087B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333333"/>
          <w:sz w:val="29"/>
          <w:szCs w:val="29"/>
          <w:lang w:eastAsia="ru-RU"/>
        </w:rPr>
      </w:pPr>
      <w:r w:rsidRPr="00042211">
        <w:rPr>
          <w:rFonts w:ascii="Arial" w:eastAsia="Times New Roman" w:hAnsi="Arial" w:cs="Arial"/>
          <w:color w:val="333333"/>
          <w:sz w:val="29"/>
          <w:szCs w:val="29"/>
          <w:lang w:eastAsia="ru-RU"/>
        </w:rPr>
        <w:t>-Недействительность корпоративных решений. Степанов Д.И.</w:t>
      </w:r>
    </w:p>
    <w:p w14:paraId="4F61DD56" w14:textId="73D33811" w:rsidR="00C3087B" w:rsidRPr="00042211" w:rsidRDefault="00C3087B" w:rsidP="00C3087B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333333"/>
          <w:sz w:val="29"/>
          <w:szCs w:val="29"/>
          <w:lang w:eastAsia="ru-RU"/>
        </w:rPr>
      </w:pPr>
      <w:r w:rsidRPr="00042211">
        <w:rPr>
          <w:rFonts w:ascii="Arial" w:eastAsia="Times New Roman" w:hAnsi="Arial" w:cs="Arial"/>
          <w:color w:val="333333"/>
          <w:sz w:val="29"/>
          <w:szCs w:val="29"/>
          <w:lang w:eastAsia="ru-RU"/>
        </w:rPr>
        <w:t xml:space="preserve">-Введение в российское право недвижимости. </w:t>
      </w:r>
      <w:proofErr w:type="spellStart"/>
      <w:r w:rsidRPr="00042211">
        <w:rPr>
          <w:rFonts w:ascii="Arial" w:eastAsia="Times New Roman" w:hAnsi="Arial" w:cs="Arial"/>
          <w:color w:val="333333"/>
          <w:sz w:val="29"/>
          <w:szCs w:val="29"/>
          <w:lang w:eastAsia="ru-RU"/>
        </w:rPr>
        <w:t>Вып</w:t>
      </w:r>
      <w:proofErr w:type="spellEnd"/>
      <w:r w:rsidRPr="00042211">
        <w:rPr>
          <w:rFonts w:ascii="Arial" w:eastAsia="Times New Roman" w:hAnsi="Arial" w:cs="Arial"/>
          <w:color w:val="333333"/>
          <w:sz w:val="29"/>
          <w:szCs w:val="29"/>
          <w:lang w:eastAsia="ru-RU"/>
        </w:rPr>
        <w:t>. 2: Принцип единства судьбы прав на земельный участок и на строения на нем Бевзенко Р.С.</w:t>
      </w:r>
    </w:p>
    <w:p w14:paraId="7874FDD6" w14:textId="7D0D9A65" w:rsidR="00C3087B" w:rsidRPr="00042211" w:rsidRDefault="00C3087B" w:rsidP="00C3087B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333333"/>
          <w:sz w:val="29"/>
          <w:szCs w:val="29"/>
          <w:lang w:eastAsia="ru-RU"/>
        </w:rPr>
      </w:pPr>
      <w:r w:rsidRPr="00042211">
        <w:rPr>
          <w:rFonts w:ascii="Arial" w:eastAsia="Times New Roman" w:hAnsi="Arial" w:cs="Arial"/>
          <w:color w:val="333333"/>
          <w:sz w:val="29"/>
          <w:szCs w:val="29"/>
          <w:lang w:eastAsia="ru-RU"/>
        </w:rPr>
        <w:t xml:space="preserve">-Элементарная догматика обязательств. </w:t>
      </w:r>
      <w:proofErr w:type="spellStart"/>
      <w:r w:rsidRPr="00042211">
        <w:rPr>
          <w:rFonts w:ascii="Arial" w:eastAsia="Times New Roman" w:hAnsi="Arial" w:cs="Arial"/>
          <w:color w:val="333333"/>
          <w:sz w:val="29"/>
          <w:szCs w:val="29"/>
          <w:lang w:eastAsia="ru-RU"/>
        </w:rPr>
        <w:t>Сарбаш</w:t>
      </w:r>
      <w:proofErr w:type="spellEnd"/>
      <w:r w:rsidRPr="00042211">
        <w:rPr>
          <w:rFonts w:ascii="Arial" w:eastAsia="Times New Roman" w:hAnsi="Arial" w:cs="Arial"/>
          <w:color w:val="333333"/>
          <w:sz w:val="29"/>
          <w:szCs w:val="29"/>
          <w:lang w:eastAsia="ru-RU"/>
        </w:rPr>
        <w:t xml:space="preserve"> С.В.</w:t>
      </w:r>
    </w:p>
    <w:p w14:paraId="3B3AF387" w14:textId="0DE235FF" w:rsidR="00C3087B" w:rsidRPr="00042211" w:rsidRDefault="00C3087B" w:rsidP="00C3087B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333333"/>
          <w:sz w:val="29"/>
          <w:szCs w:val="29"/>
          <w:lang w:eastAsia="ru-RU"/>
        </w:rPr>
      </w:pPr>
      <w:r w:rsidRPr="00042211">
        <w:rPr>
          <w:rFonts w:ascii="Arial" w:eastAsia="Times New Roman" w:hAnsi="Arial" w:cs="Arial"/>
          <w:color w:val="333333"/>
          <w:sz w:val="29"/>
          <w:szCs w:val="29"/>
          <w:lang w:eastAsia="ru-RU"/>
        </w:rPr>
        <w:t xml:space="preserve">-Ответственность директора перед корпорацией за причиненные ей убытки в судебной практике. Степанов Д.И., Михальчук Ю.С.  </w:t>
      </w:r>
    </w:p>
    <w:p w14:paraId="4FB9C975" w14:textId="3A3E262B" w:rsidR="00D53CDB" w:rsidRPr="00D53CDB" w:rsidRDefault="00C3087B" w:rsidP="0004221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333333"/>
          <w:sz w:val="29"/>
          <w:szCs w:val="29"/>
          <w:lang w:eastAsia="ru-RU"/>
        </w:rPr>
      </w:pPr>
      <w:r w:rsidRPr="00042211">
        <w:rPr>
          <w:rFonts w:ascii="Arial" w:eastAsia="Times New Roman" w:hAnsi="Arial" w:cs="Arial"/>
          <w:color w:val="333333"/>
          <w:sz w:val="29"/>
          <w:szCs w:val="29"/>
          <w:lang w:eastAsia="ru-RU"/>
        </w:rPr>
        <w:t>-Комментарий к § 1, 3 и 4 главы 37 «Подряд» ГК РФ. Щербаков Н.Б.</w:t>
      </w:r>
      <w:r w:rsidRPr="00042211">
        <w:rPr>
          <w:rFonts w:ascii="Arial" w:eastAsia="Times New Roman" w:hAnsi="Arial" w:cs="Arial"/>
          <w:color w:val="333333"/>
          <w:sz w:val="29"/>
          <w:szCs w:val="29"/>
          <w:lang w:eastAsia="ru-RU"/>
        </w:rPr>
        <w:br/>
        <w:t>-Электронная коммерция в России и за рубежом. Савельев А.И.</w:t>
      </w:r>
      <w:r w:rsidRPr="00D53CDB">
        <w:rPr>
          <w:rFonts w:ascii="Arial" w:eastAsia="Times New Roman" w:hAnsi="Arial" w:cs="Arial"/>
          <w:color w:val="333333"/>
          <w:sz w:val="29"/>
          <w:szCs w:val="29"/>
          <w:lang w:eastAsia="ru-RU"/>
        </w:rPr>
        <w:t xml:space="preserve"> </w:t>
      </w:r>
    </w:p>
    <w:p w14:paraId="25726FE3" w14:textId="77777777" w:rsidR="00D53CDB" w:rsidRPr="00D53CDB" w:rsidRDefault="00D53CDB" w:rsidP="00D53CDB">
      <w:pPr>
        <w:spacing w:before="202" w:after="0" w:line="240" w:lineRule="auto"/>
        <w:rPr>
          <w:rFonts w:ascii="Arial" w:eastAsia="Times New Roman" w:hAnsi="Arial" w:cs="Arial"/>
          <w:color w:val="333333"/>
          <w:sz w:val="29"/>
          <w:szCs w:val="29"/>
          <w:lang w:eastAsia="ru-RU"/>
        </w:rPr>
      </w:pPr>
      <w:r w:rsidRPr="00D53CDB">
        <w:rPr>
          <w:rFonts w:ascii="Arial" w:eastAsia="Times New Roman" w:hAnsi="Arial" w:cs="Arial"/>
          <w:color w:val="333333"/>
          <w:sz w:val="29"/>
          <w:szCs w:val="29"/>
          <w:lang w:eastAsia="ru-RU"/>
        </w:rPr>
        <w:t>10. Определение победителя розыгрыша</w:t>
      </w:r>
    </w:p>
    <w:p w14:paraId="323B1DE6" w14:textId="72281B4A" w:rsidR="00D53CDB" w:rsidRPr="00D53CDB" w:rsidRDefault="00D53CDB" w:rsidP="00D53CDB">
      <w:pPr>
        <w:spacing w:before="202" w:after="0" w:line="240" w:lineRule="auto"/>
        <w:rPr>
          <w:rFonts w:ascii="Arial" w:eastAsia="Times New Roman" w:hAnsi="Arial" w:cs="Arial"/>
          <w:color w:val="333333"/>
          <w:sz w:val="29"/>
          <w:szCs w:val="29"/>
          <w:lang w:eastAsia="ru-RU"/>
        </w:rPr>
      </w:pPr>
      <w:r w:rsidRPr="00D53CDB">
        <w:rPr>
          <w:rFonts w:ascii="Arial" w:eastAsia="Times New Roman" w:hAnsi="Arial" w:cs="Arial"/>
          <w:color w:val="333333"/>
          <w:sz w:val="29"/>
          <w:szCs w:val="29"/>
          <w:lang w:eastAsia="ru-RU"/>
        </w:rPr>
        <w:t xml:space="preserve">10.1. Определение Покупателя, которому в рамках Акции предоставляется </w:t>
      </w:r>
      <w:r w:rsidR="00C66997">
        <w:rPr>
          <w:rFonts w:ascii="Arial" w:eastAsia="Times New Roman" w:hAnsi="Arial" w:cs="Arial"/>
          <w:color w:val="333333"/>
          <w:sz w:val="29"/>
          <w:szCs w:val="29"/>
          <w:lang w:eastAsia="ru-RU"/>
        </w:rPr>
        <w:t xml:space="preserve">Рекламный </w:t>
      </w:r>
      <w:r w:rsidRPr="00D53CDB">
        <w:rPr>
          <w:rFonts w:ascii="Arial" w:eastAsia="Times New Roman" w:hAnsi="Arial" w:cs="Arial"/>
          <w:color w:val="333333"/>
          <w:sz w:val="29"/>
          <w:szCs w:val="29"/>
          <w:lang w:eastAsia="ru-RU"/>
        </w:rPr>
        <w:t>Подарок, происходит следующим образом:</w:t>
      </w:r>
    </w:p>
    <w:p w14:paraId="20F6D081" w14:textId="6CE60B1C" w:rsidR="00D53CDB" w:rsidRPr="00D53CDB" w:rsidRDefault="00D53CDB" w:rsidP="00D53CDB">
      <w:pPr>
        <w:spacing w:before="202" w:after="0" w:line="240" w:lineRule="auto"/>
        <w:rPr>
          <w:rFonts w:ascii="Arial" w:eastAsia="Times New Roman" w:hAnsi="Arial" w:cs="Arial"/>
          <w:color w:val="333333"/>
          <w:sz w:val="29"/>
          <w:szCs w:val="29"/>
          <w:lang w:eastAsia="ru-RU"/>
        </w:rPr>
      </w:pPr>
      <w:r w:rsidRPr="00D53CDB">
        <w:rPr>
          <w:rFonts w:ascii="Arial" w:eastAsia="Times New Roman" w:hAnsi="Arial" w:cs="Arial"/>
          <w:color w:val="333333"/>
          <w:sz w:val="29"/>
          <w:szCs w:val="29"/>
          <w:lang w:eastAsia="ru-RU"/>
        </w:rPr>
        <w:t>10.1.1. В рамках Акции среди Покупателей, оформивших заказ с бумажными книгами</w:t>
      </w:r>
      <w:r>
        <w:rPr>
          <w:rFonts w:ascii="Arial" w:eastAsia="Times New Roman" w:hAnsi="Arial" w:cs="Arial"/>
          <w:color w:val="333333"/>
          <w:sz w:val="29"/>
          <w:szCs w:val="29"/>
          <w:lang w:eastAsia="ru-RU"/>
        </w:rPr>
        <w:t>,</w:t>
      </w:r>
      <w:r w:rsidRPr="00D53CDB">
        <w:rPr>
          <w:rFonts w:ascii="Arial" w:eastAsia="Times New Roman" w:hAnsi="Arial" w:cs="Arial"/>
          <w:color w:val="333333"/>
          <w:sz w:val="29"/>
          <w:szCs w:val="29"/>
          <w:lang w:eastAsia="ru-RU"/>
        </w:rPr>
        <w:t xml:space="preserve"> распределяется 1 </w:t>
      </w:r>
      <w:r w:rsidR="00D30A6F">
        <w:rPr>
          <w:rFonts w:ascii="Arial" w:eastAsia="Times New Roman" w:hAnsi="Arial" w:cs="Arial"/>
          <w:color w:val="333333"/>
          <w:sz w:val="29"/>
          <w:szCs w:val="29"/>
          <w:lang w:eastAsia="ru-RU"/>
        </w:rPr>
        <w:t xml:space="preserve">из </w:t>
      </w:r>
      <w:r w:rsidR="003E5F3F">
        <w:rPr>
          <w:rFonts w:ascii="Arial" w:eastAsia="Times New Roman" w:hAnsi="Arial" w:cs="Arial"/>
          <w:color w:val="333333"/>
          <w:sz w:val="29"/>
          <w:szCs w:val="29"/>
          <w:lang w:eastAsia="ru-RU"/>
        </w:rPr>
        <w:t>15</w:t>
      </w:r>
      <w:r>
        <w:rPr>
          <w:rFonts w:ascii="Arial" w:eastAsia="Times New Roman" w:hAnsi="Arial" w:cs="Arial"/>
          <w:color w:val="333333"/>
          <w:sz w:val="29"/>
          <w:szCs w:val="29"/>
          <w:lang w:eastAsia="ru-RU"/>
        </w:rPr>
        <w:t xml:space="preserve"> </w:t>
      </w:r>
      <w:r w:rsidR="003C49B8">
        <w:rPr>
          <w:rFonts w:ascii="Arial" w:eastAsia="Times New Roman" w:hAnsi="Arial" w:cs="Arial"/>
          <w:color w:val="333333"/>
          <w:sz w:val="29"/>
          <w:szCs w:val="29"/>
          <w:lang w:eastAsia="ru-RU"/>
        </w:rPr>
        <w:t xml:space="preserve">Рекламных </w:t>
      </w:r>
      <w:r>
        <w:rPr>
          <w:rFonts w:ascii="Arial" w:eastAsia="Times New Roman" w:hAnsi="Arial" w:cs="Arial"/>
          <w:color w:val="333333"/>
          <w:sz w:val="29"/>
          <w:szCs w:val="29"/>
          <w:lang w:eastAsia="ru-RU"/>
        </w:rPr>
        <w:t>подарков</w:t>
      </w:r>
      <w:r w:rsidRPr="00D53CDB">
        <w:rPr>
          <w:rFonts w:ascii="Arial" w:eastAsia="Times New Roman" w:hAnsi="Arial" w:cs="Arial"/>
          <w:color w:val="333333"/>
          <w:sz w:val="29"/>
          <w:szCs w:val="29"/>
          <w:lang w:eastAsia="ru-RU"/>
        </w:rPr>
        <w:t>.</w:t>
      </w:r>
    </w:p>
    <w:p w14:paraId="2BE01B7F" w14:textId="7E440E0E" w:rsidR="00CE0016" w:rsidRPr="00CE0016" w:rsidRDefault="00D53CDB" w:rsidP="00CE0016">
      <w:pPr>
        <w:pStyle w:val="a3"/>
        <w:spacing w:before="202" w:beforeAutospacing="0" w:after="0" w:afterAutospacing="0"/>
        <w:rPr>
          <w:rFonts w:ascii="Arial" w:hAnsi="Arial" w:cs="Arial"/>
          <w:color w:val="333333"/>
          <w:sz w:val="29"/>
          <w:szCs w:val="29"/>
        </w:rPr>
      </w:pPr>
      <w:r w:rsidRPr="00D53CDB">
        <w:rPr>
          <w:rFonts w:ascii="Arial" w:hAnsi="Arial" w:cs="Arial"/>
          <w:color w:val="333333"/>
          <w:sz w:val="29"/>
          <w:szCs w:val="29"/>
        </w:rPr>
        <w:t xml:space="preserve">10.1.2. </w:t>
      </w:r>
      <w:r w:rsidR="00CE0016" w:rsidRPr="00CE0016">
        <w:rPr>
          <w:rFonts w:ascii="Arial" w:hAnsi="Arial" w:cs="Arial"/>
          <w:color w:val="333333"/>
          <w:sz w:val="29"/>
          <w:szCs w:val="29"/>
        </w:rPr>
        <w:t>Итоги Акции и опр</w:t>
      </w:r>
      <w:r w:rsidR="00CE0016">
        <w:rPr>
          <w:rFonts w:ascii="Arial" w:hAnsi="Arial" w:cs="Arial"/>
          <w:color w:val="333333"/>
          <w:sz w:val="29"/>
          <w:szCs w:val="29"/>
        </w:rPr>
        <w:t xml:space="preserve">еделение победителя проводится </w:t>
      </w:r>
      <w:r w:rsidR="00C46807">
        <w:rPr>
          <w:rFonts w:ascii="Arial" w:hAnsi="Arial" w:cs="Arial"/>
          <w:color w:val="333333"/>
          <w:sz w:val="29"/>
          <w:szCs w:val="29"/>
        </w:rPr>
        <w:t>2</w:t>
      </w:r>
      <w:r w:rsidR="00F82210">
        <w:rPr>
          <w:rFonts w:ascii="Arial" w:hAnsi="Arial" w:cs="Arial"/>
          <w:color w:val="333333"/>
          <w:sz w:val="29"/>
          <w:szCs w:val="29"/>
        </w:rPr>
        <w:t>4</w:t>
      </w:r>
      <w:r w:rsidR="00CE0016">
        <w:rPr>
          <w:rFonts w:ascii="Arial" w:hAnsi="Arial" w:cs="Arial"/>
          <w:color w:val="333333"/>
          <w:sz w:val="29"/>
          <w:szCs w:val="29"/>
        </w:rPr>
        <w:t xml:space="preserve"> </w:t>
      </w:r>
      <w:r w:rsidR="00C46807">
        <w:rPr>
          <w:rFonts w:ascii="Arial" w:hAnsi="Arial" w:cs="Arial"/>
          <w:color w:val="333333"/>
          <w:sz w:val="29"/>
          <w:szCs w:val="29"/>
        </w:rPr>
        <w:t>декабря</w:t>
      </w:r>
      <w:r w:rsidR="00CE0016">
        <w:rPr>
          <w:rFonts w:ascii="Arial" w:hAnsi="Arial" w:cs="Arial"/>
          <w:color w:val="333333"/>
          <w:sz w:val="29"/>
          <w:szCs w:val="29"/>
        </w:rPr>
        <w:t xml:space="preserve"> 202</w:t>
      </w:r>
      <w:r w:rsidR="003E5F3F">
        <w:rPr>
          <w:rFonts w:ascii="Arial" w:hAnsi="Arial" w:cs="Arial"/>
          <w:color w:val="333333"/>
          <w:sz w:val="29"/>
          <w:szCs w:val="29"/>
        </w:rPr>
        <w:t>1</w:t>
      </w:r>
      <w:r w:rsidR="00CE0016" w:rsidRPr="00CE0016">
        <w:rPr>
          <w:rFonts w:ascii="Arial" w:hAnsi="Arial" w:cs="Arial"/>
          <w:color w:val="333333"/>
          <w:sz w:val="29"/>
          <w:szCs w:val="29"/>
        </w:rPr>
        <w:t> года.</w:t>
      </w:r>
    </w:p>
    <w:p w14:paraId="4F8BB22D" w14:textId="1542A8C9" w:rsidR="00CE0016" w:rsidRPr="00CE0016" w:rsidRDefault="00CE0016" w:rsidP="00CE0016">
      <w:pPr>
        <w:spacing w:before="202" w:after="0" w:line="240" w:lineRule="auto"/>
        <w:rPr>
          <w:rFonts w:ascii="Arial" w:eastAsia="Times New Roman" w:hAnsi="Arial" w:cs="Arial"/>
          <w:color w:val="333333"/>
          <w:sz w:val="29"/>
          <w:szCs w:val="29"/>
          <w:lang w:eastAsia="ru-RU"/>
        </w:rPr>
      </w:pPr>
      <w:r>
        <w:rPr>
          <w:rFonts w:ascii="Arial" w:eastAsia="Times New Roman" w:hAnsi="Arial" w:cs="Arial"/>
          <w:color w:val="333333"/>
          <w:sz w:val="29"/>
          <w:szCs w:val="29"/>
          <w:lang w:eastAsia="ru-RU"/>
        </w:rPr>
        <w:t>10.1.3</w:t>
      </w:r>
      <w:r w:rsidRPr="00D53CDB">
        <w:rPr>
          <w:rFonts w:ascii="Arial" w:eastAsia="Times New Roman" w:hAnsi="Arial" w:cs="Arial"/>
          <w:color w:val="333333"/>
          <w:sz w:val="29"/>
          <w:szCs w:val="29"/>
          <w:lang w:eastAsia="ru-RU"/>
        </w:rPr>
        <w:t xml:space="preserve">. </w:t>
      </w:r>
      <w:r w:rsidRPr="00CE0016">
        <w:rPr>
          <w:rFonts w:ascii="Arial" w:eastAsia="Times New Roman" w:hAnsi="Arial" w:cs="Arial"/>
          <w:color w:val="333333"/>
          <w:sz w:val="29"/>
          <w:szCs w:val="29"/>
          <w:lang w:eastAsia="ru-RU"/>
        </w:rPr>
        <w:t>Победитель Акции определяется генератором случайных чисел среди участников, выполнивших все условия Акции. Выбор такого генератора случайных чисел Организатор оставляет за собой. Очередность определения победителей устанавливается Организатором в момент выбора победителей генератором случайных чисел.</w:t>
      </w:r>
    </w:p>
    <w:p w14:paraId="6B31D0DB" w14:textId="769821EB" w:rsidR="00D53CDB" w:rsidRPr="00D53CDB" w:rsidRDefault="00CE0016" w:rsidP="00CE0016">
      <w:pPr>
        <w:spacing w:before="202" w:after="0" w:line="240" w:lineRule="auto"/>
        <w:rPr>
          <w:rFonts w:ascii="Arial" w:eastAsia="Times New Roman" w:hAnsi="Arial" w:cs="Arial"/>
          <w:color w:val="333333"/>
          <w:sz w:val="29"/>
          <w:szCs w:val="29"/>
          <w:lang w:eastAsia="ru-RU"/>
        </w:rPr>
      </w:pPr>
      <w:r>
        <w:rPr>
          <w:rFonts w:ascii="Arial" w:eastAsia="Times New Roman" w:hAnsi="Arial" w:cs="Arial"/>
          <w:color w:val="333333"/>
          <w:sz w:val="29"/>
          <w:szCs w:val="29"/>
          <w:lang w:eastAsia="ru-RU"/>
        </w:rPr>
        <w:t>10.1.4</w:t>
      </w:r>
      <w:r w:rsidR="00D53CDB" w:rsidRPr="00D53CDB">
        <w:rPr>
          <w:rFonts w:ascii="Arial" w:eastAsia="Times New Roman" w:hAnsi="Arial" w:cs="Arial"/>
          <w:color w:val="333333"/>
          <w:sz w:val="29"/>
          <w:szCs w:val="29"/>
          <w:lang w:eastAsia="ru-RU"/>
        </w:rPr>
        <w:t>.</w:t>
      </w:r>
      <w:r>
        <w:rPr>
          <w:rFonts w:ascii="Arial" w:eastAsia="Times New Roman" w:hAnsi="Arial" w:cs="Arial"/>
          <w:color w:val="333333"/>
          <w:sz w:val="29"/>
          <w:szCs w:val="29"/>
          <w:lang w:eastAsia="ru-RU"/>
        </w:rPr>
        <w:t xml:space="preserve"> 2</w:t>
      </w:r>
      <w:r w:rsidR="001C5E46">
        <w:rPr>
          <w:rFonts w:ascii="Arial" w:eastAsia="Times New Roman" w:hAnsi="Arial" w:cs="Arial"/>
          <w:color w:val="333333"/>
          <w:sz w:val="29"/>
          <w:szCs w:val="29"/>
          <w:lang w:eastAsia="ru-RU"/>
        </w:rPr>
        <w:t>4</w:t>
      </w:r>
      <w:r>
        <w:rPr>
          <w:rFonts w:ascii="Arial" w:eastAsia="Times New Roman" w:hAnsi="Arial" w:cs="Arial"/>
          <w:color w:val="333333"/>
          <w:sz w:val="29"/>
          <w:szCs w:val="29"/>
          <w:lang w:eastAsia="ru-RU"/>
        </w:rPr>
        <w:t xml:space="preserve"> </w:t>
      </w:r>
      <w:r w:rsidR="001C5E46">
        <w:rPr>
          <w:rFonts w:ascii="Arial" w:eastAsia="Times New Roman" w:hAnsi="Arial" w:cs="Arial"/>
          <w:color w:val="333333"/>
          <w:sz w:val="29"/>
          <w:szCs w:val="29"/>
          <w:lang w:eastAsia="ru-RU"/>
        </w:rPr>
        <w:t>декабря</w:t>
      </w:r>
      <w:r>
        <w:rPr>
          <w:rFonts w:ascii="Arial" w:eastAsia="Times New Roman" w:hAnsi="Arial" w:cs="Arial"/>
          <w:color w:val="333333"/>
          <w:sz w:val="29"/>
          <w:szCs w:val="29"/>
          <w:lang w:eastAsia="ru-RU"/>
        </w:rPr>
        <w:t xml:space="preserve"> н</w:t>
      </w:r>
      <w:r w:rsidR="00D53CDB" w:rsidRPr="00D53CDB">
        <w:rPr>
          <w:rFonts w:ascii="Arial" w:eastAsia="Times New Roman" w:hAnsi="Arial" w:cs="Arial"/>
          <w:color w:val="333333"/>
          <w:sz w:val="29"/>
          <w:szCs w:val="29"/>
          <w:lang w:eastAsia="ru-RU"/>
        </w:rPr>
        <w:t xml:space="preserve">а электронный адрес Покупателя направляется электронное письмо о выигрыше в Акции и информацией о полученном </w:t>
      </w:r>
      <w:r w:rsidR="003C49B8">
        <w:rPr>
          <w:rFonts w:ascii="Arial" w:eastAsia="Times New Roman" w:hAnsi="Arial" w:cs="Arial"/>
          <w:color w:val="333333"/>
          <w:sz w:val="29"/>
          <w:szCs w:val="29"/>
          <w:lang w:eastAsia="ru-RU"/>
        </w:rPr>
        <w:t xml:space="preserve">Рекламном </w:t>
      </w:r>
      <w:r w:rsidR="00D53CDB" w:rsidRPr="00D53CDB">
        <w:rPr>
          <w:rFonts w:ascii="Arial" w:eastAsia="Times New Roman" w:hAnsi="Arial" w:cs="Arial"/>
          <w:color w:val="333333"/>
          <w:sz w:val="29"/>
          <w:szCs w:val="29"/>
          <w:lang w:eastAsia="ru-RU"/>
        </w:rPr>
        <w:t>Подарке с указанием его вида (далее по тексту — «Письмо-уведомление»). Письмо отпр</w:t>
      </w:r>
      <w:r>
        <w:rPr>
          <w:rFonts w:ascii="Arial" w:eastAsia="Times New Roman" w:hAnsi="Arial" w:cs="Arial"/>
          <w:color w:val="333333"/>
          <w:sz w:val="29"/>
          <w:szCs w:val="29"/>
          <w:lang w:eastAsia="ru-RU"/>
        </w:rPr>
        <w:t xml:space="preserve">авляется на электронный адрес, с которого был совершен заказ </w:t>
      </w:r>
      <w:r w:rsidRPr="00D53CDB">
        <w:rPr>
          <w:rFonts w:ascii="Arial" w:eastAsia="Times New Roman" w:hAnsi="Arial" w:cs="Arial"/>
          <w:color w:val="333333"/>
          <w:sz w:val="29"/>
          <w:szCs w:val="29"/>
          <w:lang w:eastAsia="ru-RU"/>
        </w:rPr>
        <w:t xml:space="preserve">на сайте </w:t>
      </w:r>
      <w:hyperlink r:id="rId5" w:history="1">
        <w:r w:rsidRPr="00D53CDB">
          <w:rPr>
            <w:rFonts w:ascii="Arial" w:eastAsia="Times New Roman" w:hAnsi="Arial" w:cs="Arial"/>
            <w:color w:val="333333"/>
            <w:sz w:val="29"/>
            <w:szCs w:val="29"/>
            <w:lang w:eastAsia="ru-RU"/>
          </w:rPr>
          <w:t>https://estatut.ru/</w:t>
        </w:r>
      </w:hyperlink>
      <w:r>
        <w:rPr>
          <w:rFonts w:ascii="Arial" w:eastAsia="Times New Roman" w:hAnsi="Arial" w:cs="Arial"/>
          <w:color w:val="333333"/>
          <w:sz w:val="29"/>
          <w:szCs w:val="29"/>
          <w:lang w:eastAsia="ru-RU"/>
        </w:rPr>
        <w:t>.</w:t>
      </w:r>
    </w:p>
    <w:p w14:paraId="712657B8" w14:textId="64977264" w:rsidR="00D53CDB" w:rsidRDefault="00D53CDB" w:rsidP="00D53CDB">
      <w:pPr>
        <w:spacing w:before="202" w:after="0" w:line="240" w:lineRule="auto"/>
        <w:rPr>
          <w:rFonts w:ascii="Arial" w:eastAsia="Times New Roman" w:hAnsi="Arial" w:cs="Arial"/>
          <w:color w:val="333333"/>
          <w:sz w:val="29"/>
          <w:szCs w:val="29"/>
          <w:lang w:eastAsia="ru-RU"/>
        </w:rPr>
      </w:pPr>
      <w:r w:rsidRPr="00D53CDB">
        <w:rPr>
          <w:rFonts w:ascii="Arial" w:eastAsia="Times New Roman" w:hAnsi="Arial" w:cs="Arial"/>
          <w:color w:val="333333"/>
          <w:sz w:val="29"/>
          <w:szCs w:val="29"/>
          <w:lang w:eastAsia="ru-RU"/>
        </w:rPr>
        <w:t>1</w:t>
      </w:r>
      <w:r w:rsidR="00CE0016">
        <w:rPr>
          <w:rFonts w:ascii="Arial" w:eastAsia="Times New Roman" w:hAnsi="Arial" w:cs="Arial"/>
          <w:color w:val="333333"/>
          <w:sz w:val="29"/>
          <w:szCs w:val="29"/>
          <w:lang w:eastAsia="ru-RU"/>
        </w:rPr>
        <w:t>0.2</w:t>
      </w:r>
      <w:r w:rsidRPr="00D53CDB">
        <w:rPr>
          <w:rFonts w:ascii="Arial" w:eastAsia="Times New Roman" w:hAnsi="Arial" w:cs="Arial"/>
          <w:color w:val="333333"/>
          <w:sz w:val="29"/>
          <w:szCs w:val="29"/>
          <w:lang w:eastAsia="ru-RU"/>
        </w:rPr>
        <w:t xml:space="preserve"> Особенности предоставления </w:t>
      </w:r>
      <w:r w:rsidR="003C49B8">
        <w:rPr>
          <w:rFonts w:ascii="Arial" w:eastAsia="Times New Roman" w:hAnsi="Arial" w:cs="Arial"/>
          <w:color w:val="333333"/>
          <w:sz w:val="29"/>
          <w:szCs w:val="29"/>
          <w:lang w:eastAsia="ru-RU"/>
        </w:rPr>
        <w:t xml:space="preserve">Рекламного </w:t>
      </w:r>
      <w:r w:rsidRPr="00D53CDB">
        <w:rPr>
          <w:rFonts w:ascii="Arial" w:eastAsia="Times New Roman" w:hAnsi="Arial" w:cs="Arial"/>
          <w:color w:val="333333"/>
          <w:sz w:val="29"/>
          <w:szCs w:val="29"/>
          <w:lang w:eastAsia="ru-RU"/>
        </w:rPr>
        <w:t>подарка:</w:t>
      </w:r>
    </w:p>
    <w:p w14:paraId="53EFC2CB" w14:textId="2E93B75A" w:rsidR="00782CE0" w:rsidRPr="00782CE0" w:rsidRDefault="00782CE0" w:rsidP="00782CE0">
      <w:pPr>
        <w:spacing w:before="202" w:after="0" w:line="240" w:lineRule="auto"/>
        <w:rPr>
          <w:rFonts w:ascii="Arial" w:eastAsia="Times New Roman" w:hAnsi="Arial" w:cs="Arial"/>
          <w:color w:val="333333"/>
          <w:sz w:val="29"/>
          <w:szCs w:val="29"/>
          <w:lang w:eastAsia="ru-RU"/>
        </w:rPr>
      </w:pPr>
      <w:r w:rsidRPr="00D53CDB">
        <w:rPr>
          <w:rFonts w:ascii="Arial" w:eastAsia="Times New Roman" w:hAnsi="Arial" w:cs="Arial"/>
          <w:color w:val="333333"/>
          <w:sz w:val="29"/>
          <w:szCs w:val="29"/>
          <w:lang w:eastAsia="ru-RU"/>
        </w:rPr>
        <w:t>1</w:t>
      </w:r>
      <w:r>
        <w:rPr>
          <w:rFonts w:ascii="Arial" w:eastAsia="Times New Roman" w:hAnsi="Arial" w:cs="Arial"/>
          <w:color w:val="333333"/>
          <w:sz w:val="29"/>
          <w:szCs w:val="29"/>
          <w:lang w:eastAsia="ru-RU"/>
        </w:rPr>
        <w:t xml:space="preserve">0.2.1 </w:t>
      </w:r>
      <w:r w:rsidRPr="00782CE0">
        <w:rPr>
          <w:rFonts w:ascii="Arial" w:eastAsia="Times New Roman" w:hAnsi="Arial" w:cs="Arial"/>
          <w:color w:val="333333"/>
          <w:sz w:val="29"/>
          <w:szCs w:val="29"/>
          <w:lang w:eastAsia="ru-RU"/>
        </w:rPr>
        <w:t xml:space="preserve">В течение </w:t>
      </w:r>
      <w:r w:rsidR="003E5F3F">
        <w:rPr>
          <w:rFonts w:ascii="Arial" w:eastAsia="Times New Roman" w:hAnsi="Arial" w:cs="Arial"/>
          <w:color w:val="333333"/>
          <w:sz w:val="29"/>
          <w:szCs w:val="29"/>
          <w:lang w:eastAsia="ru-RU"/>
        </w:rPr>
        <w:t>168</w:t>
      </w:r>
      <w:r w:rsidRPr="00782CE0">
        <w:rPr>
          <w:rFonts w:ascii="Arial" w:eastAsia="Times New Roman" w:hAnsi="Arial" w:cs="Arial"/>
          <w:color w:val="333333"/>
          <w:sz w:val="29"/>
          <w:szCs w:val="29"/>
          <w:lang w:eastAsia="ru-RU"/>
        </w:rPr>
        <w:t xml:space="preserve"> часов с момента определения Победителя организатор акции связывается с победителем и запрашивает необходимую информацию для отправки </w:t>
      </w:r>
      <w:r w:rsidR="003C49B8">
        <w:rPr>
          <w:rFonts w:ascii="Arial" w:eastAsia="Times New Roman" w:hAnsi="Arial" w:cs="Arial"/>
          <w:color w:val="333333"/>
          <w:sz w:val="29"/>
          <w:szCs w:val="29"/>
          <w:lang w:eastAsia="ru-RU"/>
        </w:rPr>
        <w:t xml:space="preserve">Рекламного </w:t>
      </w:r>
      <w:r w:rsidRPr="00782CE0">
        <w:rPr>
          <w:rFonts w:ascii="Arial" w:eastAsia="Times New Roman" w:hAnsi="Arial" w:cs="Arial"/>
          <w:color w:val="333333"/>
          <w:sz w:val="29"/>
          <w:szCs w:val="29"/>
          <w:lang w:eastAsia="ru-RU"/>
        </w:rPr>
        <w:t>подарка. Письмо отправляется на электронный адрес, указанный участником в форме розыгрыша.</w:t>
      </w:r>
    </w:p>
    <w:p w14:paraId="3010D1DE" w14:textId="27DA1A28" w:rsidR="00782CE0" w:rsidRPr="00782CE0" w:rsidRDefault="00782CE0" w:rsidP="00782CE0">
      <w:pPr>
        <w:spacing w:before="202" w:after="0" w:line="240" w:lineRule="auto"/>
        <w:rPr>
          <w:rFonts w:ascii="Arial" w:eastAsia="Times New Roman" w:hAnsi="Arial" w:cs="Arial"/>
          <w:color w:val="333333"/>
          <w:sz w:val="29"/>
          <w:szCs w:val="29"/>
          <w:lang w:eastAsia="ru-RU"/>
        </w:rPr>
      </w:pPr>
      <w:r w:rsidRPr="00D53CDB">
        <w:rPr>
          <w:rFonts w:ascii="Arial" w:eastAsia="Times New Roman" w:hAnsi="Arial" w:cs="Arial"/>
          <w:color w:val="333333"/>
          <w:sz w:val="29"/>
          <w:szCs w:val="29"/>
          <w:lang w:eastAsia="ru-RU"/>
        </w:rPr>
        <w:lastRenderedPageBreak/>
        <w:t>1</w:t>
      </w:r>
      <w:r>
        <w:rPr>
          <w:rFonts w:ascii="Arial" w:eastAsia="Times New Roman" w:hAnsi="Arial" w:cs="Arial"/>
          <w:color w:val="333333"/>
          <w:sz w:val="29"/>
          <w:szCs w:val="29"/>
          <w:lang w:eastAsia="ru-RU"/>
        </w:rPr>
        <w:t>0.2.2</w:t>
      </w:r>
      <w:r w:rsidR="00F82210" w:rsidRPr="003128F0">
        <w:rPr>
          <w:rFonts w:ascii="Arial" w:eastAsia="Times New Roman" w:hAnsi="Arial" w:cs="Arial"/>
          <w:color w:val="333333"/>
          <w:sz w:val="29"/>
          <w:szCs w:val="29"/>
          <w:lang w:eastAsia="ru-RU"/>
        </w:rPr>
        <w:t>.</w:t>
      </w:r>
      <w:r>
        <w:rPr>
          <w:rFonts w:ascii="Arial" w:eastAsia="Times New Roman" w:hAnsi="Arial" w:cs="Arial"/>
          <w:color w:val="333333"/>
          <w:sz w:val="29"/>
          <w:szCs w:val="29"/>
          <w:lang w:eastAsia="ru-RU"/>
        </w:rPr>
        <w:t xml:space="preserve"> </w:t>
      </w:r>
      <w:r w:rsidRPr="00782CE0">
        <w:rPr>
          <w:rFonts w:ascii="Arial" w:eastAsia="Times New Roman" w:hAnsi="Arial" w:cs="Arial"/>
          <w:color w:val="333333"/>
          <w:sz w:val="29"/>
          <w:szCs w:val="29"/>
          <w:lang w:eastAsia="ru-RU"/>
        </w:rPr>
        <w:t>В случае если Победитель отказывается от получения Главного приза Акции, Организаторы не проводят повторный выбор Победителя.</w:t>
      </w:r>
    </w:p>
    <w:p w14:paraId="4D41928B" w14:textId="4AA66789" w:rsidR="00D53CDB" w:rsidRPr="00D53CDB" w:rsidRDefault="00782CE0" w:rsidP="00D53CDB">
      <w:pPr>
        <w:spacing w:before="202" w:after="0" w:line="240" w:lineRule="auto"/>
        <w:rPr>
          <w:rFonts w:ascii="Arial" w:eastAsia="Times New Roman" w:hAnsi="Arial" w:cs="Arial"/>
          <w:color w:val="333333"/>
          <w:sz w:val="29"/>
          <w:szCs w:val="29"/>
          <w:lang w:eastAsia="ru-RU"/>
        </w:rPr>
      </w:pPr>
      <w:r>
        <w:rPr>
          <w:rFonts w:ascii="Arial" w:eastAsia="Times New Roman" w:hAnsi="Arial" w:cs="Arial"/>
          <w:color w:val="333333"/>
          <w:sz w:val="29"/>
          <w:szCs w:val="29"/>
          <w:lang w:eastAsia="ru-RU"/>
        </w:rPr>
        <w:t>10.2</w:t>
      </w:r>
      <w:r w:rsidR="00D53CDB" w:rsidRPr="00D53CDB">
        <w:rPr>
          <w:rFonts w:ascii="Arial" w:eastAsia="Times New Roman" w:hAnsi="Arial" w:cs="Arial"/>
          <w:color w:val="333333"/>
          <w:sz w:val="29"/>
          <w:szCs w:val="29"/>
          <w:lang w:eastAsia="ru-RU"/>
        </w:rPr>
        <w:t>.</w:t>
      </w:r>
      <w:r>
        <w:rPr>
          <w:rFonts w:ascii="Arial" w:eastAsia="Times New Roman" w:hAnsi="Arial" w:cs="Arial"/>
          <w:color w:val="333333"/>
          <w:sz w:val="29"/>
          <w:szCs w:val="29"/>
          <w:lang w:eastAsia="ru-RU"/>
        </w:rPr>
        <w:t>3</w:t>
      </w:r>
      <w:r w:rsidR="00D53CDB" w:rsidRPr="00D53CDB">
        <w:rPr>
          <w:rFonts w:ascii="Arial" w:eastAsia="Times New Roman" w:hAnsi="Arial" w:cs="Arial"/>
          <w:color w:val="333333"/>
          <w:sz w:val="29"/>
          <w:szCs w:val="29"/>
          <w:lang w:eastAsia="ru-RU"/>
        </w:rPr>
        <w:t>.</w:t>
      </w:r>
      <w:r w:rsidR="00F82210">
        <w:rPr>
          <w:rFonts w:ascii="Arial" w:eastAsia="Times New Roman" w:hAnsi="Arial" w:cs="Arial"/>
          <w:color w:val="333333"/>
          <w:sz w:val="29"/>
          <w:szCs w:val="29"/>
          <w:lang w:eastAsia="ru-RU"/>
        </w:rPr>
        <w:t xml:space="preserve"> </w:t>
      </w:r>
      <w:r w:rsidR="00D53CDB" w:rsidRPr="00D53CDB">
        <w:rPr>
          <w:rFonts w:ascii="Arial" w:eastAsia="Times New Roman" w:hAnsi="Arial" w:cs="Arial"/>
          <w:color w:val="333333"/>
          <w:sz w:val="29"/>
          <w:szCs w:val="29"/>
          <w:lang w:eastAsia="ru-RU"/>
        </w:rPr>
        <w:t xml:space="preserve">В случае если Покупатель аннулировал заказ, в рамках которого он выиграл </w:t>
      </w:r>
      <w:r w:rsidR="00C66997">
        <w:rPr>
          <w:rFonts w:ascii="Arial" w:eastAsia="Times New Roman" w:hAnsi="Arial" w:cs="Arial"/>
          <w:color w:val="333333"/>
          <w:sz w:val="29"/>
          <w:szCs w:val="29"/>
          <w:lang w:eastAsia="ru-RU"/>
        </w:rPr>
        <w:t xml:space="preserve">Рекламный </w:t>
      </w:r>
      <w:r w:rsidR="00D53CDB" w:rsidRPr="00D53CDB">
        <w:rPr>
          <w:rFonts w:ascii="Arial" w:eastAsia="Times New Roman" w:hAnsi="Arial" w:cs="Arial"/>
          <w:color w:val="333333"/>
          <w:sz w:val="29"/>
          <w:szCs w:val="29"/>
          <w:lang w:eastAsia="ru-RU"/>
        </w:rPr>
        <w:t>Подарок,</w:t>
      </w:r>
      <w:r w:rsidR="00C66997" w:rsidRPr="00C66997">
        <w:rPr>
          <w:rFonts w:ascii="Arial" w:eastAsia="Times New Roman" w:hAnsi="Arial" w:cs="Arial"/>
          <w:color w:val="333333"/>
          <w:sz w:val="29"/>
          <w:szCs w:val="29"/>
          <w:lang w:eastAsia="ru-RU"/>
        </w:rPr>
        <w:t xml:space="preserve"> </w:t>
      </w:r>
      <w:r w:rsidR="00C66997">
        <w:rPr>
          <w:rFonts w:ascii="Arial" w:eastAsia="Times New Roman" w:hAnsi="Arial" w:cs="Arial"/>
          <w:color w:val="333333"/>
          <w:sz w:val="29"/>
          <w:szCs w:val="29"/>
          <w:lang w:eastAsia="ru-RU"/>
        </w:rPr>
        <w:t>Рекламный</w:t>
      </w:r>
      <w:r w:rsidR="00D53CDB" w:rsidRPr="00D53CDB">
        <w:rPr>
          <w:rFonts w:ascii="Arial" w:eastAsia="Times New Roman" w:hAnsi="Arial" w:cs="Arial"/>
          <w:color w:val="333333"/>
          <w:sz w:val="29"/>
          <w:szCs w:val="29"/>
          <w:lang w:eastAsia="ru-RU"/>
        </w:rPr>
        <w:t xml:space="preserve"> Подарок также аннулируется. В этом случае Покупатель может участвовать в розыгрыше </w:t>
      </w:r>
      <w:r w:rsidR="00C66997">
        <w:rPr>
          <w:rFonts w:ascii="Arial" w:eastAsia="Times New Roman" w:hAnsi="Arial" w:cs="Arial"/>
          <w:color w:val="333333"/>
          <w:sz w:val="29"/>
          <w:szCs w:val="29"/>
          <w:lang w:eastAsia="ru-RU"/>
        </w:rPr>
        <w:t xml:space="preserve">Рекламный </w:t>
      </w:r>
      <w:r w:rsidR="00D53CDB" w:rsidRPr="00D53CDB">
        <w:rPr>
          <w:rFonts w:ascii="Arial" w:eastAsia="Times New Roman" w:hAnsi="Arial" w:cs="Arial"/>
          <w:color w:val="333333"/>
          <w:sz w:val="29"/>
          <w:szCs w:val="29"/>
          <w:lang w:eastAsia="ru-RU"/>
        </w:rPr>
        <w:t>Подарков, начиная со следующего дня Акции.</w:t>
      </w:r>
      <w:r>
        <w:rPr>
          <w:rFonts w:ascii="Arial" w:eastAsia="Times New Roman" w:hAnsi="Arial" w:cs="Arial"/>
          <w:color w:val="333333"/>
          <w:sz w:val="29"/>
          <w:szCs w:val="29"/>
          <w:lang w:eastAsia="ru-RU"/>
        </w:rPr>
        <w:br/>
      </w:r>
      <w:r>
        <w:rPr>
          <w:rFonts w:ascii="Arial" w:hAnsi="Arial" w:cs="Arial"/>
          <w:color w:val="333333"/>
          <w:sz w:val="29"/>
          <w:szCs w:val="29"/>
        </w:rPr>
        <w:t xml:space="preserve">10.2.4. В случае если Победитель не воспользуется правом на получение </w:t>
      </w:r>
      <w:r w:rsidR="003C49B8">
        <w:rPr>
          <w:rFonts w:ascii="Arial" w:eastAsia="Times New Roman" w:hAnsi="Arial" w:cs="Arial"/>
          <w:color w:val="333333"/>
          <w:sz w:val="29"/>
          <w:szCs w:val="29"/>
          <w:lang w:eastAsia="ru-RU"/>
        </w:rPr>
        <w:t xml:space="preserve">Рекламного </w:t>
      </w:r>
      <w:r>
        <w:rPr>
          <w:rFonts w:ascii="Arial" w:hAnsi="Arial" w:cs="Arial"/>
          <w:color w:val="333333"/>
          <w:sz w:val="29"/>
          <w:szCs w:val="29"/>
        </w:rPr>
        <w:t>подарка в течение период</w:t>
      </w:r>
      <w:r w:rsidR="00CE1D41">
        <w:rPr>
          <w:rFonts w:ascii="Arial" w:hAnsi="Arial" w:cs="Arial"/>
          <w:color w:val="333333"/>
          <w:sz w:val="29"/>
          <w:szCs w:val="29"/>
        </w:rPr>
        <w:t>а с </w:t>
      </w:r>
      <w:r w:rsidR="00F82210">
        <w:rPr>
          <w:rFonts w:ascii="Arial" w:hAnsi="Arial" w:cs="Arial"/>
          <w:color w:val="333333"/>
          <w:sz w:val="29"/>
          <w:szCs w:val="29"/>
        </w:rPr>
        <w:t>24</w:t>
      </w:r>
      <w:r>
        <w:rPr>
          <w:rFonts w:ascii="Arial" w:hAnsi="Arial" w:cs="Arial"/>
          <w:color w:val="333333"/>
          <w:sz w:val="29"/>
          <w:szCs w:val="29"/>
        </w:rPr>
        <w:t>.</w:t>
      </w:r>
      <w:r w:rsidR="00F82210">
        <w:rPr>
          <w:rFonts w:ascii="Arial" w:hAnsi="Arial" w:cs="Arial"/>
          <w:color w:val="333333"/>
          <w:sz w:val="29"/>
          <w:szCs w:val="29"/>
        </w:rPr>
        <w:t>1</w:t>
      </w:r>
      <w:r w:rsidR="001C5E46">
        <w:rPr>
          <w:rFonts w:ascii="Arial" w:hAnsi="Arial" w:cs="Arial"/>
          <w:color w:val="333333"/>
          <w:sz w:val="29"/>
          <w:szCs w:val="29"/>
        </w:rPr>
        <w:t>2</w:t>
      </w:r>
      <w:r>
        <w:rPr>
          <w:rFonts w:ascii="Arial" w:hAnsi="Arial" w:cs="Arial"/>
          <w:color w:val="333333"/>
          <w:sz w:val="29"/>
          <w:szCs w:val="29"/>
        </w:rPr>
        <w:t>.20</w:t>
      </w:r>
      <w:r w:rsidR="00CE1D41">
        <w:rPr>
          <w:rFonts w:ascii="Arial" w:hAnsi="Arial" w:cs="Arial"/>
          <w:color w:val="333333"/>
          <w:sz w:val="29"/>
          <w:szCs w:val="29"/>
        </w:rPr>
        <w:t>2</w:t>
      </w:r>
      <w:r w:rsidR="00F82210">
        <w:rPr>
          <w:rFonts w:ascii="Arial" w:hAnsi="Arial" w:cs="Arial"/>
          <w:color w:val="333333"/>
          <w:sz w:val="29"/>
          <w:szCs w:val="29"/>
        </w:rPr>
        <w:t>1</w:t>
      </w:r>
      <w:r w:rsidR="00CE1D41">
        <w:rPr>
          <w:rFonts w:ascii="Arial" w:hAnsi="Arial" w:cs="Arial"/>
          <w:color w:val="333333"/>
          <w:sz w:val="29"/>
          <w:szCs w:val="29"/>
        </w:rPr>
        <w:t xml:space="preserve"> </w:t>
      </w:r>
      <w:r>
        <w:rPr>
          <w:rFonts w:ascii="Arial" w:hAnsi="Arial" w:cs="Arial"/>
          <w:color w:val="333333"/>
          <w:sz w:val="29"/>
          <w:szCs w:val="29"/>
        </w:rPr>
        <w:t>по </w:t>
      </w:r>
      <w:r w:rsidR="00F82210">
        <w:rPr>
          <w:rFonts w:ascii="Arial" w:hAnsi="Arial" w:cs="Arial"/>
          <w:color w:val="333333"/>
          <w:sz w:val="29"/>
          <w:szCs w:val="29"/>
        </w:rPr>
        <w:t>29</w:t>
      </w:r>
      <w:r w:rsidR="00CE1D41">
        <w:rPr>
          <w:rFonts w:ascii="Arial" w:hAnsi="Arial" w:cs="Arial"/>
          <w:color w:val="333333"/>
          <w:sz w:val="29"/>
          <w:szCs w:val="29"/>
        </w:rPr>
        <w:t>.0</w:t>
      </w:r>
      <w:r w:rsidR="001C5E46">
        <w:rPr>
          <w:rFonts w:ascii="Arial" w:hAnsi="Arial" w:cs="Arial"/>
          <w:color w:val="333333"/>
          <w:sz w:val="29"/>
          <w:szCs w:val="29"/>
        </w:rPr>
        <w:t>5</w:t>
      </w:r>
      <w:r>
        <w:rPr>
          <w:rFonts w:ascii="Arial" w:hAnsi="Arial" w:cs="Arial"/>
          <w:color w:val="333333"/>
          <w:sz w:val="29"/>
          <w:szCs w:val="29"/>
        </w:rPr>
        <w:t>.20</w:t>
      </w:r>
      <w:r w:rsidR="00CE1D41">
        <w:rPr>
          <w:rFonts w:ascii="Arial" w:hAnsi="Arial" w:cs="Arial"/>
          <w:color w:val="333333"/>
          <w:sz w:val="29"/>
          <w:szCs w:val="29"/>
        </w:rPr>
        <w:t>2</w:t>
      </w:r>
      <w:r w:rsidR="001C5E46">
        <w:rPr>
          <w:rFonts w:ascii="Arial" w:hAnsi="Arial" w:cs="Arial"/>
          <w:color w:val="333333"/>
          <w:sz w:val="29"/>
          <w:szCs w:val="29"/>
        </w:rPr>
        <w:t>2</w:t>
      </w:r>
      <w:r>
        <w:rPr>
          <w:rFonts w:ascii="Arial" w:hAnsi="Arial" w:cs="Arial"/>
          <w:color w:val="333333"/>
          <w:sz w:val="29"/>
          <w:szCs w:val="29"/>
        </w:rPr>
        <w:t>, указанное право утрачивается, какие-либо компенсации не предоставляются. В случае если Победитель не воспользуется призом, какие-либо компенсации не предоставляются</w:t>
      </w:r>
    </w:p>
    <w:p w14:paraId="679FCCB7" w14:textId="77777777" w:rsidR="00D53CDB" w:rsidRPr="00D53CDB" w:rsidRDefault="00D53CDB" w:rsidP="00D53CDB">
      <w:pPr>
        <w:spacing w:before="202" w:after="0" w:line="240" w:lineRule="auto"/>
        <w:rPr>
          <w:rFonts w:ascii="Arial" w:eastAsia="Times New Roman" w:hAnsi="Arial" w:cs="Arial"/>
          <w:color w:val="333333"/>
          <w:sz w:val="29"/>
          <w:szCs w:val="29"/>
          <w:lang w:eastAsia="ru-RU"/>
        </w:rPr>
      </w:pPr>
      <w:r w:rsidRPr="00D53CDB">
        <w:rPr>
          <w:rFonts w:ascii="Arial" w:eastAsia="Times New Roman" w:hAnsi="Arial" w:cs="Arial"/>
          <w:color w:val="333333"/>
          <w:sz w:val="29"/>
          <w:szCs w:val="29"/>
          <w:lang w:eastAsia="ru-RU"/>
        </w:rPr>
        <w:t>11. Иные условия</w:t>
      </w:r>
    </w:p>
    <w:p w14:paraId="787D69BC" w14:textId="77777777" w:rsidR="00D53CDB" w:rsidRPr="00D53CDB" w:rsidRDefault="00D53CDB" w:rsidP="00D53CDB">
      <w:pPr>
        <w:spacing w:before="202" w:after="0" w:line="240" w:lineRule="auto"/>
        <w:rPr>
          <w:rFonts w:ascii="Arial" w:eastAsia="Times New Roman" w:hAnsi="Arial" w:cs="Arial"/>
          <w:color w:val="333333"/>
          <w:sz w:val="29"/>
          <w:szCs w:val="29"/>
          <w:lang w:eastAsia="ru-RU"/>
        </w:rPr>
      </w:pPr>
      <w:r w:rsidRPr="00D53CDB">
        <w:rPr>
          <w:rFonts w:ascii="Arial" w:eastAsia="Times New Roman" w:hAnsi="Arial" w:cs="Arial"/>
          <w:color w:val="333333"/>
          <w:sz w:val="29"/>
          <w:szCs w:val="29"/>
          <w:lang w:eastAsia="ru-RU"/>
        </w:rPr>
        <w:t>11.1. Акция проводится в порядке и на условиях, определенных настоящими Правилами. Результаты проведения Акции являются окончательными и не подлежат пересмотру.</w:t>
      </w:r>
    </w:p>
    <w:p w14:paraId="7E4E48A7" w14:textId="77777777" w:rsidR="00D53CDB" w:rsidRPr="00D53CDB" w:rsidRDefault="00D53CDB" w:rsidP="00D53CDB">
      <w:pPr>
        <w:spacing w:before="202" w:after="0" w:line="240" w:lineRule="auto"/>
        <w:rPr>
          <w:rFonts w:ascii="Arial" w:eastAsia="Times New Roman" w:hAnsi="Arial" w:cs="Arial"/>
          <w:color w:val="333333"/>
          <w:sz w:val="29"/>
          <w:szCs w:val="29"/>
          <w:lang w:eastAsia="ru-RU"/>
        </w:rPr>
      </w:pPr>
      <w:r w:rsidRPr="00D53CDB">
        <w:rPr>
          <w:rFonts w:ascii="Arial" w:eastAsia="Times New Roman" w:hAnsi="Arial" w:cs="Arial"/>
          <w:color w:val="333333"/>
          <w:sz w:val="29"/>
          <w:szCs w:val="29"/>
          <w:lang w:eastAsia="ru-RU"/>
        </w:rPr>
        <w:t>11.2. Выплата денежного эквивалента стоимости Подарка или замена другими Подарками не производится. Претензии по неполученным и не использованным Подаркам не принимаются.</w:t>
      </w:r>
    </w:p>
    <w:p w14:paraId="1C463C82" w14:textId="189C018D" w:rsidR="00D53CDB" w:rsidRPr="00D53CDB" w:rsidRDefault="00D53CDB" w:rsidP="00D53CDB">
      <w:pPr>
        <w:spacing w:before="202" w:after="0" w:line="240" w:lineRule="auto"/>
        <w:rPr>
          <w:rFonts w:ascii="Arial" w:eastAsia="Times New Roman" w:hAnsi="Arial" w:cs="Arial"/>
          <w:color w:val="333333"/>
          <w:sz w:val="29"/>
          <w:szCs w:val="29"/>
          <w:lang w:eastAsia="ru-RU"/>
        </w:rPr>
      </w:pPr>
      <w:r w:rsidRPr="00D53CDB">
        <w:rPr>
          <w:rFonts w:ascii="Arial" w:eastAsia="Times New Roman" w:hAnsi="Arial" w:cs="Arial"/>
          <w:color w:val="333333"/>
          <w:sz w:val="29"/>
          <w:szCs w:val="29"/>
          <w:lang w:eastAsia="ru-RU"/>
        </w:rPr>
        <w:t xml:space="preserve">11.3. Настоящие Правила Акции размещены Организатором Акции на сайте </w:t>
      </w:r>
      <w:hyperlink r:id="rId6" w:history="1">
        <w:r w:rsidRPr="00D53CDB">
          <w:rPr>
            <w:rFonts w:ascii="Arial" w:eastAsia="Times New Roman" w:hAnsi="Arial" w:cs="Arial"/>
            <w:color w:val="333333"/>
            <w:sz w:val="29"/>
            <w:szCs w:val="29"/>
            <w:lang w:eastAsia="ru-RU"/>
          </w:rPr>
          <w:t>https://estatut.ru/</w:t>
        </w:r>
      </w:hyperlink>
      <w:r w:rsidRPr="00D53CDB">
        <w:rPr>
          <w:rFonts w:ascii="Arial" w:eastAsia="Times New Roman" w:hAnsi="Arial" w:cs="Arial"/>
          <w:color w:val="333333"/>
          <w:sz w:val="29"/>
          <w:szCs w:val="29"/>
          <w:lang w:eastAsia="ru-RU"/>
        </w:rPr>
        <w:t>.</w:t>
      </w:r>
    </w:p>
    <w:p w14:paraId="4D8C1B38" w14:textId="3C4CD2D1" w:rsidR="00D53CDB" w:rsidRPr="00D53CDB" w:rsidRDefault="00D53CDB" w:rsidP="00D53CDB">
      <w:pPr>
        <w:spacing w:before="202" w:after="0" w:line="240" w:lineRule="auto"/>
        <w:rPr>
          <w:rFonts w:ascii="Arial" w:eastAsia="Times New Roman" w:hAnsi="Arial" w:cs="Arial"/>
          <w:color w:val="333333"/>
          <w:sz w:val="29"/>
          <w:szCs w:val="29"/>
          <w:lang w:eastAsia="ru-RU"/>
        </w:rPr>
      </w:pPr>
      <w:r w:rsidRPr="00D53CDB">
        <w:rPr>
          <w:rFonts w:ascii="Arial" w:eastAsia="Times New Roman" w:hAnsi="Arial" w:cs="Arial"/>
          <w:color w:val="333333"/>
          <w:sz w:val="29"/>
          <w:szCs w:val="29"/>
          <w:lang w:eastAsia="ru-RU"/>
        </w:rPr>
        <w:t xml:space="preserve">11.4. Организатор Акции оставляет за собой право в любой момент времени изменить или дополнить настоящие Правила Акции без персонального уведомления ее участников путем размещения Правил в новой редакции по адресу </w:t>
      </w:r>
      <w:hyperlink r:id="rId7" w:history="1">
        <w:r w:rsidRPr="00D53CDB">
          <w:rPr>
            <w:rFonts w:ascii="Arial" w:eastAsia="Times New Roman" w:hAnsi="Arial" w:cs="Arial"/>
            <w:color w:val="333333"/>
            <w:sz w:val="29"/>
            <w:szCs w:val="29"/>
            <w:lang w:eastAsia="ru-RU"/>
          </w:rPr>
          <w:t>https://estatut.ru/</w:t>
        </w:r>
      </w:hyperlink>
      <w:r w:rsidRPr="00D53CDB">
        <w:rPr>
          <w:rFonts w:ascii="Arial" w:eastAsia="Times New Roman" w:hAnsi="Arial" w:cs="Arial"/>
          <w:color w:val="333333"/>
          <w:sz w:val="29"/>
          <w:szCs w:val="29"/>
          <w:lang w:eastAsia="ru-RU"/>
        </w:rPr>
        <w:t xml:space="preserve"> на сайте </w:t>
      </w:r>
      <w:hyperlink r:id="rId8" w:history="1">
        <w:r w:rsidRPr="00D53CDB">
          <w:rPr>
            <w:rFonts w:ascii="Arial" w:eastAsia="Times New Roman" w:hAnsi="Arial" w:cs="Arial"/>
            <w:color w:val="333333"/>
            <w:sz w:val="29"/>
            <w:szCs w:val="29"/>
            <w:lang w:eastAsia="ru-RU"/>
          </w:rPr>
          <w:t>https://estatut.ru/</w:t>
        </w:r>
      </w:hyperlink>
      <w:r w:rsidRPr="00D53CDB">
        <w:rPr>
          <w:rFonts w:ascii="Arial" w:eastAsia="Times New Roman" w:hAnsi="Arial" w:cs="Arial"/>
          <w:color w:val="333333"/>
          <w:sz w:val="29"/>
          <w:szCs w:val="29"/>
          <w:lang w:eastAsia="ru-RU"/>
        </w:rPr>
        <w:t>. К заказу Покупателя применяются условия версии Правил Акции, действовавшей в день размещения заказа.</w:t>
      </w:r>
    </w:p>
    <w:p w14:paraId="12FD24F0" w14:textId="77777777" w:rsidR="00D53CDB" w:rsidRPr="00D53CDB" w:rsidRDefault="00D53CDB" w:rsidP="00D53CDB">
      <w:pPr>
        <w:spacing w:before="202" w:after="0" w:line="240" w:lineRule="auto"/>
        <w:rPr>
          <w:rFonts w:ascii="Arial" w:eastAsia="Times New Roman" w:hAnsi="Arial" w:cs="Arial"/>
          <w:color w:val="333333"/>
          <w:sz w:val="29"/>
          <w:szCs w:val="29"/>
          <w:lang w:eastAsia="ru-RU"/>
        </w:rPr>
      </w:pPr>
      <w:r w:rsidRPr="00D53CDB">
        <w:rPr>
          <w:rFonts w:ascii="Arial" w:eastAsia="Times New Roman" w:hAnsi="Arial" w:cs="Arial"/>
          <w:color w:val="333333"/>
          <w:sz w:val="29"/>
          <w:szCs w:val="29"/>
          <w:lang w:eastAsia="ru-RU"/>
        </w:rPr>
        <w:t>11.5. Участие в Акции подтверждает, что Покупатель полностью ознакомился с текстом настоящих Правил и выражает свое согласие с ними.</w:t>
      </w:r>
    </w:p>
    <w:p w14:paraId="147ECCC1" w14:textId="77777777" w:rsidR="00D53CDB" w:rsidRPr="00D53CDB" w:rsidRDefault="00D53CDB" w:rsidP="00D53CDB">
      <w:pPr>
        <w:spacing w:before="202" w:after="0" w:line="240" w:lineRule="auto"/>
        <w:rPr>
          <w:rFonts w:ascii="Arial" w:eastAsia="Times New Roman" w:hAnsi="Arial" w:cs="Arial"/>
          <w:color w:val="333333"/>
          <w:sz w:val="29"/>
          <w:szCs w:val="29"/>
          <w:lang w:eastAsia="ru-RU"/>
        </w:rPr>
      </w:pPr>
      <w:r w:rsidRPr="00D53CDB">
        <w:rPr>
          <w:rFonts w:ascii="Arial" w:eastAsia="Times New Roman" w:hAnsi="Arial" w:cs="Arial"/>
          <w:color w:val="333333"/>
          <w:sz w:val="29"/>
          <w:szCs w:val="29"/>
          <w:lang w:eastAsia="ru-RU"/>
        </w:rPr>
        <w:t>11.6. Участие в Акции означает согласие ее участника на получение дополнительной информации от Организатора об Акции, изменении ее условий или ее досрочном прекращении.</w:t>
      </w:r>
    </w:p>
    <w:p w14:paraId="38F52564" w14:textId="765DE185" w:rsidR="00090DE5" w:rsidRPr="00782CE0" w:rsidRDefault="00D53CDB" w:rsidP="00782CE0">
      <w:pPr>
        <w:spacing w:before="202" w:after="0" w:line="240" w:lineRule="auto"/>
        <w:rPr>
          <w:rFonts w:ascii="Arial" w:eastAsia="Times New Roman" w:hAnsi="Arial" w:cs="Arial"/>
          <w:color w:val="333333"/>
          <w:sz w:val="29"/>
          <w:szCs w:val="29"/>
          <w:lang w:eastAsia="ru-RU"/>
        </w:rPr>
      </w:pPr>
      <w:r w:rsidRPr="00D53CDB">
        <w:rPr>
          <w:rFonts w:ascii="Arial" w:eastAsia="Times New Roman" w:hAnsi="Arial" w:cs="Arial"/>
          <w:color w:val="333333"/>
          <w:sz w:val="29"/>
          <w:szCs w:val="29"/>
          <w:lang w:eastAsia="ru-RU"/>
        </w:rPr>
        <w:t xml:space="preserve">11.7. К настоящим Правилам Акции применимы положения Пользовательского Соглашения, представленного на сайте </w:t>
      </w:r>
      <w:hyperlink r:id="rId9" w:history="1">
        <w:r w:rsidRPr="00D53CDB">
          <w:rPr>
            <w:rFonts w:ascii="Arial" w:eastAsia="Times New Roman" w:hAnsi="Arial" w:cs="Arial"/>
            <w:color w:val="333333"/>
            <w:sz w:val="29"/>
            <w:szCs w:val="29"/>
            <w:lang w:eastAsia="ru-RU"/>
          </w:rPr>
          <w:t>https://estatut.ru/</w:t>
        </w:r>
      </w:hyperlink>
    </w:p>
    <w:sectPr w:rsidR="00090DE5" w:rsidRPr="00782C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3CDB"/>
    <w:rsid w:val="00042211"/>
    <w:rsid w:val="001C5E46"/>
    <w:rsid w:val="002D6328"/>
    <w:rsid w:val="003128F0"/>
    <w:rsid w:val="003C49B8"/>
    <w:rsid w:val="003E5F3F"/>
    <w:rsid w:val="00684E93"/>
    <w:rsid w:val="0075625A"/>
    <w:rsid w:val="00782CE0"/>
    <w:rsid w:val="00840296"/>
    <w:rsid w:val="00BB6DE1"/>
    <w:rsid w:val="00C3087B"/>
    <w:rsid w:val="00C46807"/>
    <w:rsid w:val="00C66997"/>
    <w:rsid w:val="00CE0016"/>
    <w:rsid w:val="00CE1D41"/>
    <w:rsid w:val="00D30A6F"/>
    <w:rsid w:val="00D411A6"/>
    <w:rsid w:val="00D4673C"/>
    <w:rsid w:val="00D53CDB"/>
    <w:rsid w:val="00E30928"/>
    <w:rsid w:val="00F822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2120EA"/>
  <w15:chartTrackingRefBased/>
  <w15:docId w15:val="{72A09B86-FBF8-452D-8007-867832CFD6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D53CD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D53CD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D53C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D53CDB"/>
    <w:rPr>
      <w:color w:val="0000FF"/>
      <w:u w:val="single"/>
    </w:rPr>
  </w:style>
  <w:style w:type="character" w:customStyle="1" w:styleId="h1">
    <w:name w:val="h1"/>
    <w:basedOn w:val="a0"/>
    <w:rsid w:val="00D53CDB"/>
  </w:style>
  <w:style w:type="character" w:styleId="a5">
    <w:name w:val="Strong"/>
    <w:basedOn w:val="a0"/>
    <w:uiPriority w:val="22"/>
    <w:qFormat/>
    <w:rsid w:val="00D53CDB"/>
    <w:rPr>
      <w:b/>
      <w:bCs/>
    </w:rPr>
  </w:style>
  <w:style w:type="paragraph" w:styleId="a6">
    <w:name w:val="List Paragraph"/>
    <w:basedOn w:val="a"/>
    <w:uiPriority w:val="34"/>
    <w:qFormat/>
    <w:rsid w:val="00C3087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99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42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1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8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statut.ru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estatut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estatut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estatut.ru/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s://estatut.ru/" TargetMode="External"/><Relationship Id="rId9" Type="http://schemas.openxmlformats.org/officeDocument/2006/relationships/hyperlink" Target="https://estatu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859</Words>
  <Characters>4899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Tamara Semina</dc:creator>
  <cp:keywords/>
  <dc:description/>
  <cp:lastModifiedBy>Microsoft Office User</cp:lastModifiedBy>
  <cp:revision>5</cp:revision>
  <dcterms:created xsi:type="dcterms:W3CDTF">2021-11-29T07:29:00Z</dcterms:created>
  <dcterms:modified xsi:type="dcterms:W3CDTF">2021-11-29T08:53:00Z</dcterms:modified>
</cp:coreProperties>
</file>